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方正小标宋简体" w:hAnsi="宋体" w:eastAsia="方正小标宋简体"/>
          <w:color w:val="FF0000"/>
          <w:w w:val="80"/>
          <w:sz w:val="60"/>
          <w:szCs w:val="60"/>
        </w:rPr>
      </w:pPr>
    </w:p>
    <w:p>
      <w:pPr>
        <w:jc w:val="center"/>
        <w:rPr>
          <w:rFonts w:hint="eastAsia" w:ascii="方正小标宋简体" w:hAnsi="宋体" w:eastAsia="方正小标宋简体"/>
          <w:color w:val="FF0000"/>
          <w:spacing w:val="45"/>
          <w:w w:val="70"/>
          <w:sz w:val="96"/>
          <w:szCs w:val="96"/>
        </w:rPr>
      </w:pPr>
      <w:r>
        <w:rPr>
          <w:rFonts w:hint="eastAsia" w:ascii="方正小标宋简体" w:hAnsi="宋体" w:eastAsia="方正小标宋简体"/>
          <w:color w:val="FF0000"/>
          <w:spacing w:val="45"/>
          <w:w w:val="70"/>
          <w:sz w:val="96"/>
          <w:szCs w:val="96"/>
        </w:rPr>
        <w:t>青海省司法厅办公室</w:t>
      </w:r>
      <w:r>
        <w:rPr>
          <w:rFonts w:ascii="方正小标宋简体" w:hAnsi="宋体" w:eastAsia="方正小标宋简体"/>
          <w:color w:val="FF0000"/>
          <w:spacing w:val="45"/>
          <w:w w:val="70"/>
          <w:sz w:val="96"/>
          <w:szCs w:val="96"/>
        </w:rPr>
        <w:t>文件</w:t>
      </w:r>
    </w:p>
    <w:p>
      <w:pPr>
        <w:rPr>
          <w:rFonts w:hint="eastAsia"/>
        </w:rPr>
      </w:pPr>
    </w:p>
    <w:p>
      <w:pP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margin">
                  <wp:posOffset>-33655</wp:posOffset>
                </wp:positionH>
                <wp:positionV relativeFrom="margin">
                  <wp:posOffset>2788285</wp:posOffset>
                </wp:positionV>
                <wp:extent cx="5615940" cy="3600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615940" cy="360045"/>
                        </a:xfrm>
                        <a:prstGeom prst="rect">
                          <a:avLst/>
                        </a:prstGeom>
                        <a:noFill/>
                        <a:ln>
                          <a:noFill/>
                        </a:ln>
                      </wps:spPr>
                      <wps:txbx>
                        <w:txbxContent>
                          <w:p>
                            <w:pPr>
                              <w:jc w:val="center"/>
                              <w:rPr>
                                <w:rFonts w:hint="eastAsia" w:ascii="方正仿宋简体" w:eastAsia="方正仿宋简体"/>
                              </w:rPr>
                            </w:pPr>
                          </w:p>
                        </w:txbxContent>
                      </wps:txbx>
                      <wps:bodyPr upright="1"/>
                    </wps:wsp>
                  </a:graphicData>
                </a:graphic>
              </wp:anchor>
            </w:drawing>
          </mc:Choice>
          <mc:Fallback>
            <w:pict>
              <v:shape id="_x0000_s1026" o:spid="_x0000_s1026" o:spt="202" type="#_x0000_t202" style="position:absolute;left:0pt;margin-left:-2.65pt;margin-top:219.55pt;height:28.35pt;width:442.2pt;mso-position-horizontal-relative:margin;mso-position-vertical-relative:margin;z-index:251666432;mso-width-relative:page;mso-height-relative:page;" filled="f" stroked="f" coordsize="21600,21600" o:gfxdata="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lo5fNcAAAAKAQAADwAAAAAAAAABACAAAAAiAAAAZHJzL2Rvd25y&#10;ZXYueG1sUEsBAhQAFAAAAAgAh07iQGw0ZyWNAQAAAAMAAA4AAAAAAAAAAQAgAAAAJgEAAGRycy9l&#10;Mm9Eb2MueG1sUEsFBgAAAAAGAAYAWQEAACUFAAAAAA==&#10;">
                <v:fill on="f" focussize="0,0"/>
                <v:stroke on="f"/>
                <v:imagedata o:title=""/>
                <o:lock v:ext="edit" aspectratio="f"/>
                <v:textbox>
                  <w:txbxContent>
                    <w:p>
                      <w:pPr>
                        <w:jc w:val="center"/>
                        <w:rPr>
                          <w:rFonts w:hint="eastAsia" w:ascii="方正仿宋简体" w:eastAsia="方正仿宋简体"/>
                        </w:rPr>
                      </w:pPr>
                    </w:p>
                  </w:txbxContent>
                </v:textbox>
              </v:shape>
            </w:pict>
          </mc:Fallback>
        </mc:AlternateContent>
      </w:r>
    </w:p>
    <w:p>
      <w:pPr>
        <w:jc w:val="center"/>
        <w:rPr>
          <w:rFonts w:hint="eastAsia"/>
        </w:rPr>
      </w:pPr>
      <w:r>
        <w:rPr>
          <w:rFonts w:hint="eastAsia" w:ascii="Times New Roman" w:hAnsi="Times New Roman" w:eastAsia="仿宋_GB2312"/>
          <w:sz w:val="32"/>
        </w:rPr>
        <w:t>青司办</w:t>
      </w:r>
      <w:r>
        <w:rPr>
          <w:rFonts w:hint="eastAsia" w:ascii="Times New Roman" w:hAnsi="Times New Roman"/>
          <w:sz w:val="32"/>
          <w:lang w:eastAsia="zh-CN"/>
        </w:rPr>
        <w:t>通</w:t>
      </w:r>
      <w:r>
        <w:rPr>
          <w:rFonts w:hint="eastAsia" w:ascii="Times New Roman" w:hAnsi="Times New Roman" w:eastAsia="仿宋_GB2312"/>
          <w:sz w:val="32"/>
        </w:rPr>
        <w:t>〔20</w:t>
      </w:r>
      <w:r>
        <w:rPr>
          <w:rFonts w:hint="eastAsia" w:ascii="Times New Roman" w:hAnsi="Times New Roman"/>
          <w:sz w:val="32"/>
          <w:lang w:val="en-US" w:eastAsia="zh-CN"/>
        </w:rPr>
        <w:t>21</w:t>
      </w:r>
      <w:r>
        <w:rPr>
          <w:rFonts w:hint="eastAsia" w:ascii="Times New Roman" w:hAnsi="Times New Roman" w:eastAsia="仿宋_GB2312"/>
          <w:sz w:val="32"/>
        </w:rPr>
        <w:t>〕</w:t>
      </w:r>
      <w:r>
        <w:rPr>
          <w:rFonts w:hint="eastAsia" w:ascii="Times New Roman" w:hAnsi="Times New Roman"/>
          <w:sz w:val="32"/>
          <w:lang w:val="en-US" w:eastAsia="zh-CN"/>
        </w:rPr>
        <w:t>4</w:t>
      </w:r>
      <w:r>
        <w:rPr>
          <w:rFonts w:hint="eastAsia"/>
        </w:rPr>
        <mc:AlternateContent>
          <mc:Choice Requires="wps">
            <w:drawing>
              <wp:anchor distT="0" distB="0" distL="114300" distR="114300" simplePos="0" relativeHeight="251665408" behindDoc="0" locked="0" layoutInCell="1" allowOverlap="1">
                <wp:simplePos x="0" y="0"/>
                <wp:positionH relativeFrom="margin">
                  <wp:posOffset>-17145</wp:posOffset>
                </wp:positionH>
                <wp:positionV relativeFrom="margin">
                  <wp:posOffset>2935605</wp:posOffset>
                </wp:positionV>
                <wp:extent cx="5615940" cy="0"/>
                <wp:effectExtent l="0" t="13970" r="7620" b="1651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5pt;margin-top:231.15pt;height:0pt;width:442.2pt;mso-position-horizontal-relative:margin;mso-position-vertical-relative:margin;z-index:251665408;mso-width-relative:page;mso-height-relative:page;" filled="f" stroked="t" coordsize="21600,21600" o:gfxdata="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ZQ4u21wAAAAoBAAAPAAAA&#10;AAAAAAEAIAAAACIAAABkcnMvZG93bnJldi54bWxQSwECFAAUAAAACACHTuJAkraH+N0BAACXAwAA&#10;DgAAAAAAAAABACAAAAAmAQAAZHJzL2Uyb0RvYy54bWxQSwUGAAAAAAYABgBZAQAAdQUAAAAA&#10;">
                <v:fill on="f" focussize="0,0"/>
                <v:stroke weight="2.25pt" color="#FF0000" joinstyle="round"/>
                <v:imagedata o:title=""/>
                <o:lock v:ext="edit" aspectratio="f"/>
              </v:line>
            </w:pict>
          </mc:Fallback>
        </mc:AlternateContent>
      </w:r>
      <w:r>
        <w:rPr>
          <w:rFonts w:hint="eastAsia" w:ascii="Times New Roman" w:hAnsi="Times New Roman"/>
          <w:sz w:val="32"/>
          <w:lang w:val="en-US" w:eastAsia="zh-CN"/>
        </w:rPr>
        <w:t>9 号</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right="0" w:rightChars="0"/>
        <w:jc w:val="left"/>
        <w:textAlignment w:val="auto"/>
        <w:rPr>
          <w:rFonts w:hint="eastAsia" w:ascii="宋体" w:hAnsi="宋体" w:cs="宋体"/>
          <w:sz w:val="44"/>
          <w:szCs w:val="30"/>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b w:val="0"/>
          <w:bCs w:val="0"/>
          <w:snapToGrid w:val="0"/>
          <w:kern w:val="0"/>
          <w:sz w:val="44"/>
          <w:szCs w:val="44"/>
          <w:lang w:eastAsia="zh-CN"/>
        </w:rPr>
        <w:t>青海省司法厅办公室</w:t>
      </w: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组织开展</w:t>
      </w: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2021年度</w:t>
      </w:r>
      <w:r>
        <w:rPr>
          <w:rFonts w:hint="eastAsia" w:ascii="方正小标宋简体" w:hAnsi="方正小标宋简体" w:eastAsia="方正小标宋简体" w:cs="方正小标宋简体"/>
          <w:sz w:val="44"/>
          <w:szCs w:val="44"/>
          <w:lang w:eastAsia="zh-CN"/>
        </w:rPr>
        <w:t>司法行政系统“双随机、一公开”监管及规范化建设检查工作</w:t>
      </w: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textAlignment w:val="auto"/>
        <w:rPr>
          <w:rFonts w:hint="eastAsia" w:ascii="Times New Roman" w:hAnsi="Times New Roman"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jc w:val="both"/>
        <w:textAlignment w:val="auto"/>
        <w:outlineLvl w:val="9"/>
        <w:rPr>
          <w:rFonts w:hint="eastAsia" w:ascii="Times New Roman" w:hAnsi="Times New Roman" w:eastAsia="仿宋_GB2312"/>
          <w:sz w:val="32"/>
        </w:rPr>
      </w:pPr>
      <w:r>
        <w:rPr>
          <w:rFonts w:hint="eastAsia" w:ascii="Times New Roman" w:hAnsi="Times New Roman" w:eastAsia="仿宋_GB2312"/>
          <w:sz w:val="32"/>
          <w:lang w:eastAsia="zh-CN"/>
        </w:rPr>
        <w:t>各市、自治州司法局：</w:t>
      </w: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632" w:firstLineChars="200"/>
        <w:jc w:val="both"/>
        <w:textAlignment w:val="auto"/>
        <w:outlineLvl w:val="9"/>
        <w:rPr>
          <w:rFonts w:hint="eastAsia" w:ascii="Times New Roman" w:hAnsi="Times New Roman" w:eastAsia="仿宋_GB2312"/>
          <w:color w:val="auto"/>
          <w:sz w:val="32"/>
          <w:lang w:eastAsia="zh-CN"/>
        </w:rPr>
        <w:sectPr>
          <w:footerReference r:id="rId3" w:type="default"/>
          <w:footerReference r:id="rId4" w:type="even"/>
          <w:pgSz w:w="11906" w:h="16838"/>
          <w:pgMar w:top="2098" w:right="1587" w:bottom="1984" w:left="1587" w:header="851" w:footer="1757" w:gutter="0"/>
          <w:pgNumType w:fmt="numberInDash"/>
          <w:cols w:space="720" w:num="1"/>
          <w:docGrid w:type="linesAndChars" w:linePitch="579" w:charSpace="-849"/>
        </w:sectPr>
      </w:pPr>
      <w:r>
        <w:rPr>
          <w:rFonts w:hint="eastAsia" w:ascii="Times New Roman" w:hAnsi="Times New Roman" w:eastAsia="仿宋_GB2312"/>
          <w:color w:val="auto"/>
          <w:sz w:val="32"/>
        </w:rPr>
        <w:t>根据</w:t>
      </w:r>
      <w:r>
        <w:rPr>
          <w:rFonts w:hint="eastAsia" w:ascii="Times New Roman" w:hAnsi="Times New Roman" w:eastAsia="仿宋_GB2312"/>
          <w:color w:val="auto"/>
          <w:sz w:val="32"/>
          <w:lang w:eastAsia="zh-CN"/>
        </w:rPr>
        <w:t>《青海省人民政府关于印发青海省市场监管领域全面推行部门联合“双随机、一公开”监管实施办法的通知》（青政〔</w:t>
      </w:r>
      <w:r>
        <w:rPr>
          <w:rFonts w:hint="eastAsia" w:ascii="Times New Roman" w:hAnsi="Times New Roman" w:eastAsia="仿宋_GB2312"/>
          <w:color w:val="auto"/>
          <w:sz w:val="32"/>
          <w:lang w:val="en-US" w:eastAsia="zh-CN"/>
        </w:rPr>
        <w:t>2019</w:t>
      </w:r>
      <w:r>
        <w:rPr>
          <w:rFonts w:hint="eastAsia" w:ascii="Times New Roman" w:hAnsi="Times New Roman" w:eastAsia="仿宋_GB2312"/>
          <w:color w:val="auto"/>
          <w:sz w:val="32"/>
          <w:lang w:eastAsia="zh-CN"/>
        </w:rPr>
        <w:t>〕</w:t>
      </w:r>
      <w:r>
        <w:rPr>
          <w:rFonts w:hint="eastAsia" w:ascii="Times New Roman" w:hAnsi="Times New Roman" w:eastAsia="仿宋_GB2312"/>
          <w:color w:val="auto"/>
          <w:sz w:val="32"/>
          <w:lang w:val="en-US" w:eastAsia="zh-CN"/>
        </w:rPr>
        <w:t>43号</w:t>
      </w:r>
      <w:r>
        <w:rPr>
          <w:rFonts w:hint="eastAsia" w:ascii="Times New Roman" w:hAnsi="Times New Roman" w:eastAsia="仿宋_GB2312"/>
          <w:color w:val="auto"/>
          <w:sz w:val="32"/>
          <w:lang w:eastAsia="zh-CN"/>
        </w:rPr>
        <w:t>）文件精神，省政府办公厅《关于印发青海省省级各部门（单位）“双随机”抽查事项清单的通知》（青政办〔</w:t>
      </w:r>
      <w:r>
        <w:rPr>
          <w:rFonts w:hint="eastAsia" w:ascii="Times New Roman" w:hAnsi="Times New Roman" w:eastAsia="仿宋_GB2312"/>
          <w:color w:val="auto"/>
          <w:sz w:val="32"/>
          <w:lang w:val="en-US" w:eastAsia="zh-CN"/>
        </w:rPr>
        <w:t>2020</w:t>
      </w:r>
      <w:r>
        <w:rPr>
          <w:rFonts w:hint="eastAsia" w:ascii="Times New Roman" w:hAnsi="Times New Roman" w:eastAsia="仿宋_GB2312"/>
          <w:color w:val="auto"/>
          <w:sz w:val="32"/>
          <w:lang w:eastAsia="zh-CN"/>
        </w:rPr>
        <w:t>〕</w:t>
      </w:r>
      <w:r>
        <w:rPr>
          <w:rFonts w:hint="eastAsia" w:ascii="Times New Roman" w:hAnsi="Times New Roman" w:eastAsia="仿宋_GB2312"/>
          <w:color w:val="auto"/>
          <w:sz w:val="32"/>
          <w:lang w:val="en-US" w:eastAsia="zh-CN"/>
        </w:rPr>
        <w:t>34号</w:t>
      </w:r>
      <w:r>
        <w:rPr>
          <w:rFonts w:hint="eastAsia" w:ascii="Times New Roman" w:hAnsi="Times New Roman" w:eastAsia="仿宋_GB2312"/>
          <w:color w:val="auto"/>
          <w:sz w:val="32"/>
          <w:lang w:eastAsia="zh-CN"/>
        </w:rPr>
        <w:t>）要求，按照司法厅工作安排部署</w:t>
      </w:r>
      <w:r>
        <w:rPr>
          <w:rFonts w:hint="eastAsia" w:ascii="Times New Roman" w:hAnsi="Times New Roman" w:eastAsia="仿宋_GB2312"/>
          <w:color w:val="auto"/>
          <w:sz w:val="32"/>
        </w:rPr>
        <w:t>，为</w:t>
      </w:r>
      <w:r>
        <w:rPr>
          <w:rFonts w:hint="eastAsia" w:ascii="Times New Roman" w:hAnsi="Times New Roman" w:eastAsia="仿宋_GB2312"/>
          <w:color w:val="auto"/>
          <w:sz w:val="32"/>
          <w:lang w:eastAsia="zh-CN"/>
        </w:rPr>
        <w:t>切实转变监管理念，创新监管方式，提高监管效能，</w:t>
      </w:r>
      <w:r>
        <w:rPr>
          <w:rFonts w:hint="eastAsia" w:ascii="Times New Roman" w:hAnsi="Times New Roman" w:eastAsia="仿宋_GB2312"/>
          <w:b w:val="0"/>
          <w:i w:val="0"/>
          <w:snapToGrid w:val="0"/>
          <w:color w:val="auto"/>
          <w:kern w:val="0"/>
          <w:sz w:val="32"/>
          <w:shd w:val="clear" w:color="auto" w:fill="FFFFFF"/>
        </w:rPr>
        <w:t>进一步</w:t>
      </w:r>
      <w:r>
        <w:rPr>
          <w:rFonts w:hint="eastAsia" w:ascii="Times New Roman" w:hAnsi="Times New Roman" w:eastAsia="仿宋_GB2312"/>
          <w:b w:val="0"/>
          <w:i w:val="0"/>
          <w:snapToGrid w:val="0"/>
          <w:color w:val="auto"/>
          <w:kern w:val="0"/>
          <w:sz w:val="32"/>
          <w:shd w:val="clear" w:color="auto" w:fill="FFFFFF"/>
          <w:lang w:eastAsia="zh-CN"/>
        </w:rPr>
        <w:t>加强</w:t>
      </w:r>
      <w:r>
        <w:rPr>
          <w:rFonts w:hint="eastAsia" w:ascii="Times New Roman" w:hAnsi="Times New Roman" w:eastAsia="仿宋_GB2312"/>
          <w:b w:val="0"/>
          <w:i w:val="0"/>
          <w:snapToGrid w:val="0"/>
          <w:color w:val="auto"/>
          <w:kern w:val="0"/>
          <w:sz w:val="32"/>
          <w:shd w:val="clear" w:color="auto" w:fill="FFFFFF"/>
        </w:rPr>
        <w:t>律师</w:t>
      </w:r>
      <w:r>
        <w:rPr>
          <w:rFonts w:hint="eastAsia" w:ascii="Times New Roman" w:hAnsi="Times New Roman" w:eastAsia="仿宋_GB2312"/>
          <w:b w:val="0"/>
          <w:i w:val="0"/>
          <w:snapToGrid w:val="0"/>
          <w:color w:val="auto"/>
          <w:kern w:val="0"/>
          <w:sz w:val="32"/>
          <w:shd w:val="clear" w:color="auto" w:fill="FFFFFF"/>
          <w:lang w:eastAsia="zh-CN"/>
        </w:rPr>
        <w:t>事务所、公证处、司法鉴定机构、</w:t>
      </w:r>
      <w:r>
        <w:rPr>
          <w:rFonts w:hint="eastAsia" w:ascii="Times New Roman" w:hAnsi="Times New Roman" w:eastAsia="仿宋_GB2312"/>
          <w:color w:val="auto"/>
          <w:sz w:val="32"/>
          <w:lang w:eastAsia="zh-CN"/>
        </w:rPr>
        <w:t>基层法律服务所</w:t>
      </w:r>
      <w:r>
        <w:rPr>
          <w:rFonts w:hint="eastAsia"/>
          <w:color w:val="auto"/>
          <w:sz w:val="32"/>
          <w:lang w:eastAsia="zh-CN"/>
        </w:rPr>
        <w:t>、法律援助机构</w:t>
      </w:r>
      <w:r>
        <w:rPr>
          <w:rFonts w:hint="eastAsia" w:ascii="Times New Roman" w:hAnsi="Times New Roman" w:eastAsia="仿宋_GB2312"/>
          <w:color w:val="auto"/>
          <w:sz w:val="32"/>
          <w:lang w:eastAsia="zh-CN"/>
        </w:rPr>
        <w:t>规范化</w:t>
      </w:r>
      <w:r>
        <w:rPr>
          <w:rFonts w:hint="eastAsia" w:ascii="Times New Roman" w:hAnsi="Times New Roman" w:eastAsia="仿宋_GB2312"/>
          <w:b w:val="0"/>
          <w:i w:val="0"/>
          <w:snapToGrid w:val="0"/>
          <w:color w:val="auto"/>
          <w:kern w:val="0"/>
          <w:sz w:val="32"/>
          <w:shd w:val="clear" w:color="auto" w:fill="FFFFFF"/>
          <w:lang w:eastAsia="zh-CN"/>
        </w:rPr>
        <w:t>建设水平</w:t>
      </w:r>
      <w:r>
        <w:rPr>
          <w:rFonts w:hint="eastAsia" w:ascii="Times New Roman" w:hAnsi="Times New Roman" w:eastAsia="仿宋_GB2312"/>
          <w:b w:val="0"/>
          <w:i w:val="0"/>
          <w:snapToGrid w:val="0"/>
          <w:color w:val="auto"/>
          <w:kern w:val="0"/>
          <w:sz w:val="32"/>
          <w:shd w:val="clear" w:color="auto" w:fill="FFFFFF"/>
        </w:rPr>
        <w:t>，</w:t>
      </w:r>
      <w:r>
        <w:rPr>
          <w:rFonts w:hint="eastAsia" w:ascii="Times New Roman" w:hAnsi="Times New Roman" w:eastAsia="仿宋_GB2312"/>
          <w:color w:val="auto"/>
          <w:sz w:val="32"/>
          <w:lang w:eastAsia="zh-CN"/>
        </w:rPr>
        <w:t>经研究，决定在全省律师事务所、公证处、司法鉴定</w:t>
      </w: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both"/>
        <w:textAlignment w:val="auto"/>
        <w:outlineLvl w:val="9"/>
        <w:rPr>
          <w:rFonts w:hint="eastAsia" w:ascii="Times New Roman" w:hAnsi="Times New Roman" w:eastAsia="仿宋_GB2312"/>
          <w:color w:val="auto"/>
          <w:sz w:val="32"/>
        </w:rPr>
      </w:pPr>
      <w:bookmarkStart w:id="0" w:name="_GoBack"/>
      <w:bookmarkEnd w:id="0"/>
      <w:r>
        <w:rPr>
          <w:rFonts w:hint="eastAsia" w:ascii="Times New Roman" w:hAnsi="Times New Roman" w:eastAsia="仿宋_GB2312"/>
          <w:color w:val="auto"/>
          <w:sz w:val="32"/>
          <w:lang w:eastAsia="zh-CN"/>
        </w:rPr>
        <w:t>机构、基层法律服务所</w:t>
      </w:r>
      <w:r>
        <w:rPr>
          <w:rFonts w:hint="eastAsia" w:ascii="Times New Roman" w:hAnsi="Times New Roman" w:eastAsia="仿宋_GB2312"/>
          <w:color w:val="auto"/>
          <w:sz w:val="32"/>
        </w:rPr>
        <w:t>开展“</w:t>
      </w:r>
      <w:r>
        <w:rPr>
          <w:rFonts w:hint="eastAsia" w:ascii="Times New Roman" w:hAnsi="Times New Roman" w:eastAsia="仿宋_GB2312"/>
          <w:color w:val="auto"/>
          <w:sz w:val="32"/>
          <w:lang w:eastAsia="zh-CN"/>
        </w:rPr>
        <w:t>双随机、一公开</w:t>
      </w:r>
      <w:r>
        <w:rPr>
          <w:rFonts w:hint="eastAsia" w:ascii="Times New Roman" w:hAnsi="Times New Roman" w:eastAsia="仿宋_GB2312"/>
          <w:color w:val="auto"/>
          <w:sz w:val="32"/>
        </w:rPr>
        <w:t>”</w:t>
      </w:r>
      <w:r>
        <w:rPr>
          <w:rFonts w:hint="eastAsia" w:ascii="Times New Roman" w:hAnsi="Times New Roman" w:eastAsia="仿宋_GB2312"/>
          <w:color w:val="auto"/>
          <w:sz w:val="32"/>
          <w:lang w:eastAsia="zh-CN"/>
        </w:rPr>
        <w:t>监管及</w:t>
      </w:r>
      <w:r>
        <w:rPr>
          <w:rFonts w:hint="eastAsia" w:ascii="Times New Roman" w:hAnsi="Times New Roman" w:eastAsia="仿宋_GB2312"/>
          <w:color w:val="auto"/>
          <w:sz w:val="32"/>
        </w:rPr>
        <w:t>规范化</w:t>
      </w:r>
      <w:r>
        <w:rPr>
          <w:rFonts w:hint="eastAsia" w:ascii="Times New Roman" w:hAnsi="Times New Roman" w:eastAsia="仿宋_GB2312"/>
          <w:color w:val="auto"/>
          <w:sz w:val="32"/>
          <w:lang w:eastAsia="zh-CN"/>
        </w:rPr>
        <w:t>建设</w:t>
      </w:r>
      <w:r>
        <w:rPr>
          <w:rFonts w:hint="eastAsia"/>
          <w:color w:val="auto"/>
          <w:sz w:val="32"/>
          <w:lang w:eastAsia="zh-CN"/>
        </w:rPr>
        <w:t>检</w:t>
      </w:r>
      <w:r>
        <w:rPr>
          <w:rFonts w:hint="eastAsia" w:ascii="Times New Roman" w:hAnsi="Times New Roman" w:eastAsia="仿宋_GB2312"/>
          <w:color w:val="auto"/>
          <w:sz w:val="32"/>
          <w:lang w:eastAsia="zh-CN"/>
        </w:rPr>
        <w:t>查工作</w:t>
      </w:r>
      <w:r>
        <w:rPr>
          <w:rFonts w:hint="eastAsia" w:ascii="Times New Roman" w:hAnsi="Times New Roman" w:eastAsia="仿宋_GB2312"/>
          <w:color w:val="auto"/>
          <w:sz w:val="32"/>
        </w:rPr>
        <w:t>，现</w:t>
      </w:r>
      <w:r>
        <w:rPr>
          <w:rFonts w:hint="eastAsia" w:ascii="Times New Roman" w:hAnsi="Times New Roman" w:eastAsia="仿宋_GB2312"/>
          <w:color w:val="auto"/>
          <w:sz w:val="32"/>
          <w:lang w:eastAsia="zh-CN"/>
        </w:rPr>
        <w:t>将</w:t>
      </w:r>
      <w:r>
        <w:rPr>
          <w:rFonts w:hint="eastAsia" w:ascii="Times New Roman" w:hAnsi="Times New Roman" w:eastAsia="仿宋_GB2312"/>
          <w:color w:val="auto"/>
          <w:sz w:val="32"/>
        </w:rPr>
        <w:t>有关事项通知如下: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76" w:lineRule="exact"/>
        <w:ind w:left="0" w:leftChars="0" w:right="0" w:rightChars="0" w:firstLine="632" w:firstLineChars="200"/>
        <w:jc w:val="both"/>
        <w:textAlignment w:val="auto"/>
        <w:outlineLvl w:val="9"/>
        <w:rPr>
          <w:rFonts w:hint="eastAsia" w:ascii="Times New Roman" w:hAnsi="Times New Roman" w:eastAsia="黑体"/>
          <w:sz w:val="32"/>
          <w:lang w:eastAsia="zh-CN"/>
        </w:rPr>
      </w:pPr>
      <w:r>
        <w:rPr>
          <w:rFonts w:hint="eastAsia" w:ascii="Times New Roman" w:hAnsi="Times New Roman" w:eastAsia="黑体"/>
          <w:sz w:val="32"/>
          <w:lang w:eastAsia="zh-CN"/>
        </w:rPr>
        <w:t>规范化建设检查组成人员</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left="0" w:leftChars="0" w:right="0" w:rightChars="0" w:firstLine="632" w:firstLineChars="200"/>
        <w:jc w:val="both"/>
        <w:textAlignment w:val="auto"/>
        <w:outlineLvl w:val="9"/>
        <w:rPr>
          <w:rFonts w:hint="eastAsia" w:ascii="Times New Roman" w:hAnsi="Times New Roman" w:eastAsia="仿宋_GB2312"/>
          <w:sz w:val="32"/>
          <w:lang w:val="en-US" w:eastAsia="zh-CN"/>
        </w:rPr>
      </w:pPr>
      <w:r>
        <w:rPr>
          <w:rFonts w:hint="eastAsia" w:ascii="Times New Roman" w:hAnsi="Times New Roman" w:eastAsia="仿宋_GB2312"/>
          <w:sz w:val="32"/>
          <w:lang w:eastAsia="zh-CN"/>
        </w:rPr>
        <w:t>组</w:t>
      </w:r>
      <w:r>
        <w:rPr>
          <w:rFonts w:hint="eastAsia" w:ascii="Times New Roman" w:hAnsi="Times New Roman" w:eastAsia="仿宋_GB2312"/>
          <w:sz w:val="32"/>
          <w:lang w:val="en-US" w:eastAsia="zh-CN"/>
        </w:rPr>
        <w:t xml:space="preserve">  </w:t>
      </w:r>
      <w:r>
        <w:rPr>
          <w:rFonts w:hint="eastAsia" w:ascii="Times New Roman" w:hAnsi="Times New Roman" w:eastAsia="仿宋_GB2312"/>
          <w:sz w:val="32"/>
          <w:lang w:eastAsia="zh-CN"/>
        </w:rPr>
        <w:t>长：朱战民</w:t>
      </w:r>
      <w:r>
        <w:rPr>
          <w:rFonts w:hint="eastAsia" w:ascii="Times New Roman" w:hAnsi="Times New Roman" w:eastAsia="仿宋_GB2312"/>
          <w:sz w:val="32"/>
          <w:lang w:val="en-US" w:eastAsia="zh-CN"/>
        </w:rPr>
        <w:t xml:space="preserve">  </w:t>
      </w:r>
      <w:r>
        <w:rPr>
          <w:rFonts w:hint="eastAsia"/>
          <w:sz w:val="32"/>
          <w:lang w:val="en-US" w:eastAsia="zh-CN"/>
        </w:rPr>
        <w:t xml:space="preserve"> </w:t>
      </w:r>
      <w:r>
        <w:rPr>
          <w:rFonts w:hint="eastAsia" w:ascii="Times New Roman" w:hAnsi="Times New Roman" w:eastAsia="仿宋_GB2312"/>
          <w:sz w:val="32"/>
          <w:lang w:val="en-US" w:eastAsia="zh-CN"/>
        </w:rPr>
        <w:t>省司法厅党组成员、副厅长</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left="0" w:leftChars="0" w:right="0" w:rightChars="0" w:firstLine="632" w:firstLineChars="200"/>
        <w:jc w:val="both"/>
        <w:textAlignment w:val="auto"/>
        <w:outlineLvl w:val="9"/>
        <w:rPr>
          <w:rFonts w:hint="eastAsia" w:ascii="Times New Roman" w:hAnsi="Times New Roman" w:eastAsia="仿宋_GB2312"/>
          <w:sz w:val="32"/>
          <w:lang w:val="en-US" w:eastAsia="zh-CN"/>
        </w:rPr>
      </w:pPr>
      <w:r>
        <w:rPr>
          <w:rFonts w:hint="eastAsia"/>
          <w:sz w:val="32"/>
          <w:lang w:val="en-US" w:eastAsia="zh-CN"/>
        </w:rPr>
        <w:t>副组长：王  林   省司法厅党组成员、援青办主任</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left="0" w:leftChars="0" w:right="0" w:rightChars="0" w:firstLine="632" w:firstLineChars="200"/>
        <w:jc w:val="both"/>
        <w:textAlignment w:val="auto"/>
        <w:outlineLvl w:val="9"/>
        <w:rPr>
          <w:rFonts w:hint="eastAsia" w:ascii="Times New Roman" w:hAnsi="Times New Roman" w:eastAsia="仿宋_GB2312"/>
          <w:spacing w:val="-20"/>
          <w:sz w:val="32"/>
          <w:lang w:val="en-US" w:eastAsia="zh-CN"/>
        </w:rPr>
      </w:pPr>
      <w:r>
        <w:rPr>
          <w:rFonts w:hint="eastAsia" w:ascii="Times New Roman" w:hAnsi="Times New Roman" w:eastAsia="仿宋_GB2312"/>
          <w:sz w:val="32"/>
          <w:lang w:val="en-US" w:eastAsia="zh-CN"/>
        </w:rPr>
        <w:t>成  员：</w:t>
      </w:r>
      <w:r>
        <w:rPr>
          <w:rFonts w:hint="eastAsia"/>
          <w:sz w:val="32"/>
          <w:lang w:val="en-US" w:eastAsia="zh-CN"/>
        </w:rPr>
        <w:t>陈发虎</w:t>
      </w:r>
      <w:r>
        <w:rPr>
          <w:rFonts w:hint="eastAsia" w:ascii="Times New Roman" w:hAnsi="Times New Roman" w:eastAsia="仿宋_GB2312"/>
          <w:sz w:val="32"/>
          <w:lang w:val="en-US" w:eastAsia="zh-CN"/>
        </w:rPr>
        <w:t xml:space="preserve">  </w:t>
      </w:r>
      <w:r>
        <w:rPr>
          <w:rFonts w:hint="eastAsia"/>
          <w:sz w:val="32"/>
          <w:lang w:val="en-US" w:eastAsia="zh-CN"/>
        </w:rPr>
        <w:t xml:space="preserve"> </w:t>
      </w:r>
      <w:r>
        <w:rPr>
          <w:rFonts w:hint="eastAsia" w:ascii="Times New Roman" w:hAnsi="Times New Roman" w:eastAsia="仿宋_GB2312"/>
          <w:spacing w:val="-20"/>
          <w:sz w:val="32"/>
          <w:lang w:val="en-US" w:eastAsia="zh-CN"/>
        </w:rPr>
        <w:t>省</w:t>
      </w:r>
      <w:r>
        <w:rPr>
          <w:rFonts w:hint="eastAsia"/>
          <w:spacing w:val="-20"/>
          <w:sz w:val="32"/>
          <w:lang w:val="en-US" w:eastAsia="zh-CN"/>
        </w:rPr>
        <w:t>公共法律服务管理</w:t>
      </w:r>
      <w:r>
        <w:rPr>
          <w:rFonts w:hint="eastAsia" w:ascii="Times New Roman" w:hAnsi="Times New Roman" w:eastAsia="仿宋_GB2312"/>
          <w:spacing w:val="-20"/>
          <w:sz w:val="32"/>
          <w:lang w:val="en-US" w:eastAsia="zh-CN"/>
        </w:rPr>
        <w:t>局局长</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right="0" w:rightChars="0"/>
        <w:jc w:val="both"/>
        <w:textAlignment w:val="auto"/>
        <w:outlineLvl w:val="9"/>
        <w:rPr>
          <w:rFonts w:hint="eastAsia" w:ascii="Times New Roman" w:hAnsi="Times New Roman" w:eastAsia="仿宋_GB2312"/>
          <w:spacing w:val="-20"/>
          <w:sz w:val="32"/>
          <w:lang w:val="en-US" w:eastAsia="zh-CN"/>
        </w:rPr>
      </w:pPr>
      <w:r>
        <w:rPr>
          <w:rFonts w:hint="eastAsia" w:ascii="Times New Roman" w:hAnsi="Times New Roman" w:eastAsia="仿宋_GB2312"/>
          <w:sz w:val="32"/>
          <w:lang w:val="en-US" w:eastAsia="zh-CN"/>
        </w:rPr>
        <w:t xml:space="preserve">            </w:t>
      </w:r>
      <w:r>
        <w:rPr>
          <w:rFonts w:hint="eastAsia" w:ascii="Times New Roman" w:hAnsi="Times New Roman" w:eastAsia="仿宋_GB2312"/>
          <w:spacing w:val="-20"/>
          <w:sz w:val="32"/>
          <w:lang w:val="en-US" w:eastAsia="zh-CN"/>
        </w:rPr>
        <w:t>洛   央</w:t>
      </w:r>
      <w:r>
        <w:rPr>
          <w:rFonts w:hint="eastAsia" w:ascii="Times New Roman" w:hAnsi="Times New Roman" w:eastAsia="仿宋_GB2312"/>
          <w:sz w:val="32"/>
          <w:lang w:val="en-US" w:eastAsia="zh-CN"/>
        </w:rPr>
        <w:t xml:space="preserve">  </w:t>
      </w:r>
      <w:r>
        <w:rPr>
          <w:rFonts w:hint="eastAsia"/>
          <w:sz w:val="32"/>
          <w:lang w:val="en-US" w:eastAsia="zh-CN"/>
        </w:rPr>
        <w:t xml:space="preserve">  </w:t>
      </w:r>
      <w:r>
        <w:rPr>
          <w:rFonts w:hint="eastAsia" w:ascii="Times New Roman" w:hAnsi="Times New Roman" w:eastAsia="仿宋_GB2312"/>
          <w:spacing w:val="-20"/>
          <w:sz w:val="32"/>
          <w:lang w:val="en-US" w:eastAsia="zh-CN"/>
        </w:rPr>
        <w:t>厅司法鉴定和公证管理局副局长</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right="0" w:rightChars="0"/>
        <w:jc w:val="both"/>
        <w:textAlignment w:val="auto"/>
        <w:outlineLvl w:val="9"/>
        <w:rPr>
          <w:rFonts w:hint="eastAsia" w:ascii="Times New Roman" w:hAnsi="Times New Roman" w:eastAsia="仿宋_GB2312"/>
          <w:spacing w:val="-20"/>
          <w:sz w:val="32"/>
          <w:lang w:val="en-US" w:eastAsia="zh-CN"/>
        </w:rPr>
      </w:pPr>
      <w:r>
        <w:rPr>
          <w:rFonts w:hint="eastAsia" w:ascii="Times New Roman" w:hAnsi="Times New Roman" w:eastAsia="仿宋_GB2312"/>
          <w:sz w:val="32"/>
          <w:lang w:val="en-US" w:eastAsia="zh-CN"/>
        </w:rPr>
        <w:t xml:space="preserve">            </w:t>
      </w:r>
      <w:r>
        <w:rPr>
          <w:rFonts w:hint="eastAsia"/>
          <w:spacing w:val="-20"/>
          <w:sz w:val="32"/>
          <w:lang w:val="en-US" w:eastAsia="zh-CN"/>
        </w:rPr>
        <w:t>闹吾尖措</w:t>
      </w:r>
      <w:r>
        <w:rPr>
          <w:rFonts w:hint="eastAsia" w:ascii="Times New Roman" w:hAnsi="Times New Roman" w:eastAsia="仿宋_GB2312"/>
          <w:sz w:val="32"/>
          <w:lang w:val="en-US" w:eastAsia="zh-CN"/>
        </w:rPr>
        <w:t xml:space="preserve">  </w:t>
      </w:r>
      <w:r>
        <w:rPr>
          <w:rFonts w:hint="eastAsia" w:ascii="Times New Roman" w:hAnsi="Times New Roman" w:eastAsia="仿宋_GB2312"/>
          <w:spacing w:val="-20"/>
          <w:sz w:val="32"/>
          <w:lang w:val="en-US" w:eastAsia="zh-CN"/>
        </w:rPr>
        <w:t>厅律师工作处处长</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right="0" w:rightChars="0"/>
        <w:jc w:val="both"/>
        <w:textAlignment w:val="auto"/>
        <w:outlineLvl w:val="9"/>
        <w:rPr>
          <w:rFonts w:hint="eastAsia"/>
          <w:sz w:val="32"/>
          <w:lang w:val="en-US" w:eastAsia="zh-CN"/>
        </w:rPr>
      </w:pPr>
      <w:r>
        <w:rPr>
          <w:rFonts w:hint="eastAsia" w:ascii="Times New Roman" w:hAnsi="Times New Roman" w:eastAsia="仿宋_GB2312"/>
          <w:sz w:val="32"/>
          <w:lang w:val="en-US" w:eastAsia="zh-CN"/>
        </w:rPr>
        <w:t xml:space="preserve">            </w:t>
      </w:r>
      <w:r>
        <w:rPr>
          <w:rFonts w:hint="eastAsia"/>
          <w:sz w:val="32"/>
          <w:lang w:val="en-US" w:eastAsia="zh-CN"/>
        </w:rPr>
        <w:t>庞书纲   省公共法律服务管理局三级主任科员</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right="0" w:rightChars="0" w:firstLine="1896" w:firstLineChars="600"/>
        <w:jc w:val="both"/>
        <w:textAlignment w:val="auto"/>
        <w:outlineLvl w:val="9"/>
        <w:rPr>
          <w:rFonts w:hint="eastAsia" w:ascii="Times New Roman" w:hAnsi="Times New Roman" w:eastAsia="仿宋_GB2312"/>
          <w:spacing w:val="-20"/>
          <w:sz w:val="32"/>
          <w:lang w:val="en-US" w:eastAsia="zh-CN"/>
        </w:rPr>
      </w:pPr>
      <w:r>
        <w:rPr>
          <w:rFonts w:hint="eastAsia" w:ascii="Times New Roman" w:hAnsi="Times New Roman" w:eastAsia="仿宋_GB2312"/>
          <w:sz w:val="32"/>
          <w:lang w:val="en-US" w:eastAsia="zh-CN"/>
        </w:rPr>
        <w:t xml:space="preserve">付秋实  </w:t>
      </w:r>
      <w:r>
        <w:rPr>
          <w:rFonts w:hint="eastAsia"/>
          <w:sz w:val="32"/>
          <w:lang w:val="en-US" w:eastAsia="zh-CN"/>
        </w:rPr>
        <w:t xml:space="preserve"> </w:t>
      </w:r>
      <w:r>
        <w:rPr>
          <w:rFonts w:hint="eastAsia" w:ascii="Times New Roman" w:hAnsi="Times New Roman" w:eastAsia="仿宋_GB2312"/>
          <w:spacing w:val="-20"/>
          <w:sz w:val="32"/>
          <w:lang w:val="en-US" w:eastAsia="zh-CN"/>
        </w:rPr>
        <w:t>厅司法鉴定和公证管理局</w:t>
      </w:r>
      <w:r>
        <w:rPr>
          <w:rFonts w:hint="eastAsia"/>
          <w:spacing w:val="-20"/>
          <w:sz w:val="32"/>
          <w:lang w:val="en-US" w:eastAsia="zh-CN"/>
        </w:rPr>
        <w:t>二级主任科员</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right="0" w:rightChars="0"/>
        <w:jc w:val="both"/>
        <w:textAlignment w:val="auto"/>
        <w:outlineLvl w:val="9"/>
        <w:rPr>
          <w:rFonts w:hint="eastAsia" w:ascii="Times New Roman" w:hAnsi="Times New Roman" w:eastAsia="仿宋_GB2312"/>
          <w:sz w:val="32"/>
          <w:lang w:val="en-US" w:eastAsia="zh-CN"/>
        </w:rPr>
      </w:pPr>
      <w:r>
        <w:rPr>
          <w:rFonts w:hint="eastAsia" w:ascii="Times New Roman" w:hAnsi="Times New Roman" w:eastAsia="仿宋_GB2312"/>
          <w:sz w:val="32"/>
          <w:lang w:val="en-US" w:eastAsia="zh-CN"/>
        </w:rPr>
        <w:t xml:space="preserve">            张建军  </w:t>
      </w:r>
      <w:r>
        <w:rPr>
          <w:rFonts w:hint="eastAsia"/>
          <w:sz w:val="32"/>
          <w:lang w:val="en-US" w:eastAsia="zh-CN"/>
        </w:rPr>
        <w:t xml:space="preserve"> </w:t>
      </w:r>
      <w:r>
        <w:rPr>
          <w:rFonts w:hint="eastAsia" w:ascii="Times New Roman" w:hAnsi="Times New Roman" w:eastAsia="仿宋_GB2312"/>
          <w:sz w:val="32"/>
          <w:lang w:val="en-US" w:eastAsia="zh-CN"/>
        </w:rPr>
        <w:t>厅律师工作处</w:t>
      </w:r>
      <w:r>
        <w:rPr>
          <w:rFonts w:hint="eastAsia"/>
          <w:sz w:val="32"/>
          <w:lang w:val="en-US" w:eastAsia="zh-CN"/>
        </w:rPr>
        <w:t>二级主任科员</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right="0" w:rightChars="0" w:firstLine="632" w:firstLineChars="200"/>
        <w:jc w:val="both"/>
        <w:textAlignment w:val="auto"/>
        <w:outlineLvl w:val="9"/>
        <w:rPr>
          <w:rFonts w:hint="eastAsia" w:ascii="Times New Roman" w:hAnsi="Times New Roman" w:eastAsia="黑体"/>
          <w:sz w:val="32"/>
          <w:lang w:val="en-US" w:eastAsia="zh-CN"/>
        </w:rPr>
      </w:pPr>
      <w:r>
        <w:rPr>
          <w:rFonts w:hint="eastAsia" w:ascii="Times New Roman" w:hAnsi="Times New Roman" w:eastAsia="黑体"/>
          <w:sz w:val="32"/>
          <w:lang w:val="en-US" w:eastAsia="zh-CN"/>
        </w:rPr>
        <w:t>二、双随机一公开监管人员</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right="0" w:rightChars="0" w:firstLine="632" w:firstLineChars="200"/>
        <w:jc w:val="both"/>
        <w:textAlignment w:val="auto"/>
        <w:outlineLvl w:val="9"/>
        <w:rPr>
          <w:rFonts w:hint="eastAsia" w:ascii="Times New Roman" w:hAnsi="Times New Roman" w:eastAsia="仿宋_GB2312"/>
          <w:sz w:val="32"/>
          <w:lang w:val="en-US" w:eastAsia="zh-CN"/>
        </w:rPr>
      </w:pPr>
      <w:r>
        <w:rPr>
          <w:rFonts w:hint="eastAsia" w:ascii="Times New Roman" w:hAnsi="Times New Roman" w:eastAsia="仿宋_GB2312"/>
          <w:sz w:val="32"/>
          <w:lang w:val="en-US" w:eastAsia="zh-CN"/>
        </w:rPr>
        <w:t>“双随机、一公开”监管检查人员从国家企业信用信息公示系统随机抽取，确认其中一人为检查组长。</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left="0" w:leftChars="0" w:right="0" w:rightChars="0" w:firstLine="632" w:firstLineChars="200"/>
        <w:jc w:val="both"/>
        <w:textAlignment w:val="auto"/>
        <w:outlineLvl w:val="9"/>
        <w:rPr>
          <w:rFonts w:hint="eastAsia" w:ascii="Times New Roman" w:hAnsi="Times New Roman" w:eastAsia="仿宋_GB2312"/>
          <w:sz w:val="32"/>
          <w:lang w:val="en-US" w:eastAsia="zh-CN"/>
        </w:rPr>
      </w:pPr>
      <w:r>
        <w:rPr>
          <w:rFonts w:hint="eastAsia" w:ascii="Times New Roman" w:hAnsi="Times New Roman" w:eastAsia="黑体"/>
          <w:sz w:val="32"/>
          <w:lang w:val="en-US" w:eastAsia="zh-CN"/>
        </w:rPr>
        <w:t>三、时间、对象和方式</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left="0" w:leftChars="0" w:right="0" w:rightChars="0" w:firstLine="632" w:firstLineChars="200"/>
        <w:jc w:val="both"/>
        <w:textAlignment w:val="auto"/>
        <w:outlineLvl w:val="9"/>
        <w:rPr>
          <w:rFonts w:hint="eastAsia" w:ascii="Times New Roman" w:hAnsi="Times New Roman" w:eastAsia="仿宋_GB2312"/>
          <w:color w:val="000000"/>
          <w:sz w:val="32"/>
          <w:szCs w:val="32"/>
          <w:lang w:val="en-US" w:eastAsia="zh-CN"/>
        </w:rPr>
      </w:pPr>
      <w:r>
        <w:rPr>
          <w:rFonts w:hint="eastAsia" w:ascii="Times New Roman" w:hAnsi="Times New Roman" w:eastAsia="楷体_GB2312" w:cs="楷体_GB2312"/>
          <w:sz w:val="32"/>
          <w:lang w:eastAsia="zh-CN"/>
        </w:rPr>
        <w:t>（一）</w:t>
      </w:r>
      <w:r>
        <w:rPr>
          <w:rFonts w:hint="eastAsia" w:ascii="Times New Roman" w:hAnsi="Times New Roman" w:eastAsia="楷体_GB2312" w:cs="楷体_GB2312"/>
          <w:color w:val="000000"/>
          <w:sz w:val="32"/>
          <w:szCs w:val="32"/>
          <w:lang w:eastAsia="zh-CN"/>
        </w:rPr>
        <w:t>时间：</w:t>
      </w:r>
      <w:r>
        <w:rPr>
          <w:rFonts w:hint="eastAsia" w:ascii="Times New Roman" w:hAnsi="Times New Roman" w:eastAsia="仿宋_GB2312"/>
          <w:color w:val="000000"/>
          <w:sz w:val="32"/>
          <w:szCs w:val="32"/>
          <w:lang w:val="en-US" w:eastAsia="zh-CN"/>
        </w:rPr>
        <w:t>2020年6月至1</w:t>
      </w:r>
      <w:r>
        <w:rPr>
          <w:rFonts w:hint="eastAsia"/>
          <w:color w:val="000000"/>
          <w:sz w:val="32"/>
          <w:szCs w:val="32"/>
          <w:lang w:val="en-US" w:eastAsia="zh-CN"/>
        </w:rPr>
        <w:t>2</w:t>
      </w:r>
      <w:r>
        <w:rPr>
          <w:rFonts w:hint="eastAsia" w:ascii="Times New Roman" w:hAnsi="Times New Roman" w:eastAsia="仿宋_GB2312"/>
          <w:color w:val="000000"/>
          <w:sz w:val="32"/>
          <w:szCs w:val="32"/>
          <w:lang w:val="en-US" w:eastAsia="zh-CN"/>
        </w:rPr>
        <w:t>月</w:t>
      </w:r>
      <w:r>
        <w:rPr>
          <w:rFonts w:hint="eastAsia"/>
          <w:color w:val="000000"/>
          <w:sz w:val="32"/>
          <w:szCs w:val="32"/>
          <w:lang w:val="en-US" w:eastAsia="zh-CN"/>
        </w:rPr>
        <w:t>（</w:t>
      </w:r>
      <w:r>
        <w:rPr>
          <w:rFonts w:hint="eastAsia" w:ascii="Times New Roman" w:hAnsi="Times New Roman" w:eastAsia="仿宋_GB2312"/>
          <w:color w:val="000000"/>
          <w:sz w:val="32"/>
          <w:szCs w:val="32"/>
          <w:lang w:val="en-US" w:eastAsia="zh-CN"/>
        </w:rPr>
        <w:t>具体行程另行通知</w:t>
      </w:r>
      <w:r>
        <w:rPr>
          <w:rFonts w:hint="eastAsia"/>
          <w:color w:val="000000"/>
          <w:sz w:val="32"/>
          <w:szCs w:val="32"/>
          <w:lang w:val="en-US" w:eastAsia="zh-CN"/>
        </w:rPr>
        <w:t>）</w:t>
      </w:r>
      <w:r>
        <w:rPr>
          <w:rFonts w:hint="eastAsia" w:ascii="Times New Roman" w:hAnsi="Times New Roman" w:eastAsia="仿宋_GB2312"/>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right="0" w:rightChars="0" w:firstLine="632" w:firstLineChars="200"/>
        <w:jc w:val="both"/>
        <w:textAlignment w:val="auto"/>
        <w:outlineLvl w:val="9"/>
        <w:rPr>
          <w:rFonts w:hint="eastAsia" w:ascii="Times New Roman" w:hAnsi="Times New Roman" w:eastAsia="仿宋_GB2312"/>
          <w:sz w:val="32"/>
          <w:lang w:eastAsia="zh-CN"/>
        </w:rPr>
      </w:pPr>
      <w:r>
        <w:rPr>
          <w:rFonts w:hint="eastAsia" w:ascii="Times New Roman" w:hAnsi="Times New Roman" w:eastAsia="楷体_GB2312" w:cs="楷体_GB2312"/>
          <w:sz w:val="32"/>
          <w:lang w:eastAsia="zh-CN"/>
        </w:rPr>
        <w:t>（二）对象：</w:t>
      </w:r>
      <w:r>
        <w:rPr>
          <w:rFonts w:hint="eastAsia" w:ascii="Times New Roman" w:hAnsi="Times New Roman" w:eastAsia="仿宋_GB2312"/>
          <w:sz w:val="32"/>
          <w:lang w:eastAsia="zh-CN"/>
        </w:rPr>
        <w:t>从国家企业信用信息公示系统随机抽取被检查对象，分别达到全省律师事务所、公证处、司法鉴定机构、基层法律服务所</w:t>
      </w:r>
      <w:r>
        <w:rPr>
          <w:rFonts w:hint="eastAsia"/>
          <w:sz w:val="32"/>
          <w:lang w:eastAsia="zh-CN"/>
        </w:rPr>
        <w:t>、法律援助机构</w:t>
      </w:r>
      <w:r>
        <w:rPr>
          <w:rFonts w:hint="eastAsia" w:ascii="Times New Roman" w:hAnsi="Times New Roman" w:eastAsia="仿宋_GB2312"/>
          <w:sz w:val="32"/>
          <w:lang w:eastAsia="zh-CN"/>
        </w:rPr>
        <w:t>的</w:t>
      </w:r>
      <w:r>
        <w:rPr>
          <w:rFonts w:hint="eastAsia" w:ascii="Times New Roman" w:hAnsi="Times New Roman" w:eastAsia="仿宋_GB2312"/>
          <w:sz w:val="32"/>
          <w:lang w:val="en-US" w:eastAsia="zh-CN"/>
        </w:rPr>
        <w:t>30%</w:t>
      </w:r>
      <w:r>
        <w:rPr>
          <w:rFonts w:hint="eastAsia" w:ascii="Times New Roman" w:hAnsi="Times New Roman" w:eastAsia="仿宋_GB2312"/>
          <w:sz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right="0" w:rightChars="0" w:firstLine="632" w:firstLineChars="200"/>
        <w:jc w:val="both"/>
        <w:textAlignment w:val="auto"/>
        <w:outlineLvl w:val="9"/>
        <w:rPr>
          <w:rFonts w:hint="eastAsia" w:ascii="Times New Roman" w:hAnsi="Times New Roman" w:eastAsia="仿宋_GB2312"/>
          <w:color w:val="000000"/>
          <w:sz w:val="32"/>
          <w:szCs w:val="32"/>
          <w:lang w:eastAsia="zh-CN"/>
        </w:rPr>
      </w:pPr>
      <w:r>
        <w:rPr>
          <w:rFonts w:hint="eastAsia" w:ascii="Times New Roman" w:hAnsi="Times New Roman" w:eastAsia="楷体_GB2312" w:cs="楷体_GB2312"/>
          <w:sz w:val="32"/>
          <w:lang w:eastAsia="zh-CN"/>
        </w:rPr>
        <w:t>（三）方式：</w:t>
      </w:r>
      <w:r>
        <w:rPr>
          <w:rFonts w:hint="eastAsia" w:ascii="Times New Roman" w:hAnsi="Times New Roman" w:eastAsia="仿宋_GB2312"/>
          <w:color w:val="000000"/>
          <w:sz w:val="32"/>
          <w:szCs w:val="32"/>
          <w:lang w:eastAsia="zh-CN"/>
        </w:rPr>
        <w:t>规范化检查通过实地调研和</w:t>
      </w:r>
      <w:r>
        <w:rPr>
          <w:rFonts w:hint="eastAsia" w:ascii="Times New Roman" w:hAnsi="Times New Roman" w:eastAsia="仿宋_GB2312"/>
          <w:color w:val="000000"/>
          <w:sz w:val="32"/>
          <w:szCs w:val="32"/>
        </w:rPr>
        <w:t>书面</w:t>
      </w:r>
      <w:r>
        <w:rPr>
          <w:rFonts w:hint="eastAsia" w:ascii="Times New Roman" w:hAnsi="Times New Roman" w:eastAsia="仿宋_GB2312"/>
          <w:color w:val="000000"/>
          <w:sz w:val="32"/>
          <w:szCs w:val="32"/>
          <w:lang w:eastAsia="zh-CN"/>
        </w:rPr>
        <w:t>自查相结合的方式进行，</w:t>
      </w:r>
      <w:r>
        <w:rPr>
          <w:rFonts w:hint="eastAsia" w:ascii="Times New Roman" w:hAnsi="Times New Roman" w:eastAsia="仿宋_GB2312"/>
          <w:sz w:val="32"/>
          <w:lang w:eastAsia="zh-CN"/>
        </w:rPr>
        <w:t>双随机抽查</w:t>
      </w:r>
      <w:r>
        <w:rPr>
          <w:rFonts w:hint="eastAsia" w:ascii="Times New Roman" w:hAnsi="Times New Roman" w:eastAsia="仿宋_GB2312"/>
          <w:color w:val="000000"/>
          <w:sz w:val="32"/>
          <w:szCs w:val="32"/>
          <w:lang w:eastAsia="zh-CN"/>
        </w:rPr>
        <w:t>通过</w:t>
      </w:r>
      <w:r>
        <w:rPr>
          <w:rFonts w:hint="eastAsia" w:ascii="Times New Roman" w:hAnsi="Times New Roman" w:eastAsia="仿宋_GB2312"/>
          <w:color w:val="000000"/>
          <w:sz w:val="32"/>
          <w:szCs w:val="32"/>
        </w:rPr>
        <w:t>实地</w:t>
      </w:r>
      <w:r>
        <w:rPr>
          <w:rFonts w:hint="eastAsia" w:ascii="Times New Roman" w:hAnsi="Times New Roman" w:eastAsia="仿宋_GB2312"/>
          <w:color w:val="000000"/>
          <w:sz w:val="32"/>
          <w:szCs w:val="32"/>
          <w:lang w:eastAsia="zh-CN"/>
        </w:rPr>
        <w:t>检查方式进行，检查结果向社会公示。</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right="0" w:rightChars="0" w:firstLine="632" w:firstLineChars="200"/>
        <w:jc w:val="both"/>
        <w:textAlignment w:val="auto"/>
        <w:outlineLvl w:val="9"/>
        <w:rPr>
          <w:rFonts w:hint="eastAsia" w:ascii="Times New Roman" w:hAnsi="Times New Roman" w:eastAsia="黑体"/>
          <w:sz w:val="32"/>
        </w:rPr>
      </w:pPr>
      <w:r>
        <w:rPr>
          <w:rFonts w:hint="eastAsia" w:ascii="Times New Roman" w:hAnsi="Times New Roman" w:eastAsia="黑体"/>
          <w:sz w:val="32"/>
          <w:lang w:val="en-US" w:eastAsia="zh-CN"/>
        </w:rPr>
        <w:t>四</w:t>
      </w:r>
      <w:r>
        <w:rPr>
          <w:rFonts w:hint="eastAsia" w:ascii="Times New Roman" w:hAnsi="Times New Roman" w:eastAsia="黑体"/>
          <w:sz w:val="32"/>
        </w:rPr>
        <w:t>、</w:t>
      </w:r>
      <w:r>
        <w:rPr>
          <w:rFonts w:hint="eastAsia" w:ascii="Times New Roman" w:hAnsi="Times New Roman" w:eastAsia="黑体"/>
          <w:sz w:val="32"/>
          <w:lang w:eastAsia="zh-CN"/>
        </w:rPr>
        <w:t>主要</w:t>
      </w:r>
      <w:r>
        <w:rPr>
          <w:rFonts w:hint="eastAsia" w:ascii="Times New Roman" w:hAnsi="Times New Roman" w:eastAsia="黑体"/>
          <w:sz w:val="32"/>
        </w:rPr>
        <w:t>内容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left="0" w:leftChars="0" w:right="0" w:rightChars="0"/>
        <w:jc w:val="both"/>
        <w:textAlignment w:val="auto"/>
        <w:outlineLvl w:val="9"/>
        <w:rPr>
          <w:rFonts w:hint="eastAsia" w:ascii="Times New Roman" w:hAnsi="Times New Roman" w:eastAsia="仿宋_GB2312"/>
          <w:color w:val="auto"/>
          <w:sz w:val="32"/>
          <w:lang w:eastAsia="zh-CN"/>
        </w:rPr>
      </w:pPr>
      <w:r>
        <w:rPr>
          <w:rFonts w:hint="eastAsia" w:ascii="Times New Roman" w:hAnsi="Times New Roman" w:eastAsia="楷体_GB2312"/>
          <w:color w:val="auto"/>
          <w:sz w:val="32"/>
          <w:lang w:val="en-US" w:eastAsia="zh-CN"/>
        </w:rPr>
        <w:t xml:space="preserve">   </w:t>
      </w:r>
      <w:r>
        <w:rPr>
          <w:rFonts w:hint="eastAsia" w:ascii="Times New Roman" w:hAnsi="Times New Roman" w:eastAsia="楷体_GB2312" w:cs="楷体_GB2312"/>
          <w:color w:val="auto"/>
          <w:sz w:val="32"/>
          <w:lang w:val="en-US" w:eastAsia="zh-CN"/>
        </w:rPr>
        <w:t xml:space="preserve"> </w:t>
      </w:r>
      <w:r>
        <w:rPr>
          <w:rFonts w:hint="eastAsia" w:ascii="Times New Roman" w:hAnsi="Times New Roman" w:eastAsia="楷体_GB2312" w:cs="楷体_GB2312"/>
          <w:color w:val="auto"/>
          <w:sz w:val="32"/>
          <w:lang w:eastAsia="zh-CN"/>
        </w:rPr>
        <w:t>（一）律师事务所。</w:t>
      </w:r>
      <w:r>
        <w:rPr>
          <w:rFonts w:hint="eastAsia" w:ascii="Times New Roman" w:hAnsi="Times New Roman" w:eastAsia="仿宋_GB2312"/>
          <w:color w:val="auto"/>
          <w:sz w:val="32"/>
          <w:lang w:eastAsia="zh-CN"/>
        </w:rPr>
        <w:t>根据</w:t>
      </w:r>
      <w:r>
        <w:rPr>
          <w:rFonts w:hint="eastAsia" w:ascii="Times New Roman" w:hAnsi="Times New Roman" w:eastAsia="仿宋_GB2312"/>
          <w:b w:val="0"/>
          <w:i w:val="0"/>
          <w:snapToGrid w:val="0"/>
          <w:color w:val="auto"/>
          <w:kern w:val="0"/>
          <w:sz w:val="32"/>
          <w:shd w:val="clear" w:color="auto" w:fill="FFFFFF"/>
          <w:lang w:eastAsia="zh-CN"/>
        </w:rPr>
        <w:t>《全省律师事务所规范化建设实施方案》</w:t>
      </w:r>
      <w:r>
        <w:rPr>
          <w:rFonts w:hint="eastAsia" w:ascii="Times New Roman" w:hAnsi="Times New Roman" w:eastAsia="仿宋_GB2312"/>
          <w:color w:val="auto"/>
          <w:sz w:val="32"/>
          <w:lang w:eastAsia="zh-CN"/>
        </w:rPr>
        <w:t>《青海省司法厅关于进一步加强律师事务所规范化建设的意见》（</w:t>
      </w:r>
      <w:r>
        <w:rPr>
          <w:rFonts w:hint="eastAsia" w:ascii="Times New Roman" w:hAnsi="Times New Roman" w:eastAsia="仿宋_GB2312"/>
          <w:snapToGrid w:val="0"/>
          <w:color w:val="auto"/>
          <w:kern w:val="0"/>
          <w:sz w:val="32"/>
        </w:rPr>
        <w:t>青司发〔201</w:t>
      </w:r>
      <w:r>
        <w:rPr>
          <w:rFonts w:hint="eastAsia" w:ascii="Times New Roman" w:hAnsi="Times New Roman" w:eastAsia="仿宋_GB2312"/>
          <w:snapToGrid w:val="0"/>
          <w:color w:val="auto"/>
          <w:kern w:val="0"/>
          <w:sz w:val="32"/>
          <w:lang w:val="en-US" w:eastAsia="zh-CN"/>
        </w:rPr>
        <w:t>8</w:t>
      </w:r>
      <w:r>
        <w:rPr>
          <w:rFonts w:hint="eastAsia" w:ascii="Times New Roman" w:hAnsi="Times New Roman" w:eastAsia="仿宋_GB2312"/>
          <w:snapToGrid w:val="0"/>
          <w:color w:val="auto"/>
          <w:kern w:val="0"/>
          <w:sz w:val="32"/>
        </w:rPr>
        <w:t>〕</w:t>
      </w:r>
      <w:r>
        <w:rPr>
          <w:rFonts w:hint="eastAsia" w:ascii="Times New Roman" w:hAnsi="Times New Roman" w:eastAsia="仿宋_GB2312"/>
          <w:snapToGrid w:val="0"/>
          <w:color w:val="auto"/>
          <w:kern w:val="0"/>
          <w:sz w:val="32"/>
          <w:lang w:val="en-US" w:eastAsia="zh-CN"/>
        </w:rPr>
        <w:t>8</w:t>
      </w:r>
      <w:r>
        <w:rPr>
          <w:rFonts w:hint="eastAsia" w:ascii="Times New Roman" w:hAnsi="Times New Roman" w:eastAsia="仿宋_GB2312"/>
          <w:snapToGrid w:val="0"/>
          <w:color w:val="auto"/>
          <w:kern w:val="0"/>
          <w:sz w:val="32"/>
        </w:rPr>
        <w:t>号</w:t>
      </w:r>
      <w:r>
        <w:rPr>
          <w:rFonts w:hint="eastAsia" w:ascii="Times New Roman" w:hAnsi="Times New Roman" w:eastAsia="仿宋_GB2312"/>
          <w:color w:val="auto"/>
          <w:sz w:val="32"/>
          <w:lang w:eastAsia="zh-CN"/>
        </w:rPr>
        <w:t>），检查律师事务所机构、人员、业务、档案管理等规范化建设以及“一村一社区”法律顾问等工作情况。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right="0" w:rightChars="0"/>
        <w:jc w:val="both"/>
        <w:textAlignment w:val="auto"/>
        <w:outlineLvl w:val="9"/>
        <w:rPr>
          <w:rFonts w:hint="eastAsia" w:ascii="Times New Roman" w:hAnsi="Times New Roman" w:eastAsia="仿宋_GB2312"/>
          <w:color w:val="auto"/>
          <w:sz w:val="32"/>
          <w:lang w:val="en-US" w:eastAsia="zh-CN"/>
        </w:rPr>
      </w:pPr>
      <w:r>
        <w:rPr>
          <w:rFonts w:hint="eastAsia" w:ascii="Times New Roman" w:hAnsi="Times New Roman" w:eastAsia="楷体"/>
          <w:color w:val="auto"/>
          <w:sz w:val="32"/>
          <w:lang w:val="en-US" w:eastAsia="zh-CN"/>
        </w:rPr>
        <w:t xml:space="preserve">    </w:t>
      </w:r>
      <w:r>
        <w:rPr>
          <w:rFonts w:hint="eastAsia" w:ascii="Times New Roman" w:hAnsi="Times New Roman" w:eastAsia="楷体_GB2312" w:cs="楷体_GB2312"/>
          <w:color w:val="auto"/>
          <w:sz w:val="32"/>
          <w:lang w:val="en-US" w:eastAsia="zh-CN"/>
        </w:rPr>
        <w:t>（二）公证处。</w:t>
      </w:r>
      <w:r>
        <w:rPr>
          <w:rFonts w:hint="eastAsia" w:ascii="Times New Roman" w:hAnsi="Times New Roman" w:eastAsia="仿宋_GB2312"/>
          <w:color w:val="auto"/>
          <w:sz w:val="32"/>
          <w:lang w:val="en-US" w:eastAsia="zh-CN"/>
        </w:rPr>
        <w:t>根据青海省司法厅办公室关于印发全省公证处规范化建设实施方案的通知（青司办〔2016〕94号），检查公证员执业活动情况；公证处及公证员质量管理体系的建立及运行情况；公证处规范化建设情况；公证档案管理情况；财务制度执行情况；公证处执业场所建设等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right="0" w:rightChars="0"/>
        <w:jc w:val="both"/>
        <w:textAlignment w:val="auto"/>
        <w:outlineLvl w:val="9"/>
        <w:rPr>
          <w:rFonts w:hint="eastAsia" w:ascii="Times New Roman" w:hAnsi="Times New Roman" w:eastAsia="仿宋" w:cs="仿宋"/>
          <w:color w:val="auto"/>
          <w:sz w:val="32"/>
          <w:lang w:val="en-US" w:eastAsia="zh-CN"/>
        </w:rPr>
      </w:pPr>
      <w:r>
        <w:rPr>
          <w:rFonts w:hint="eastAsia" w:ascii="Times New Roman" w:hAnsi="Times New Roman" w:eastAsia="仿宋_GB2312"/>
          <w:color w:val="auto"/>
          <w:sz w:val="32"/>
          <w:lang w:val="en-US" w:eastAsia="zh-CN"/>
        </w:rPr>
        <w:t xml:space="preserve">   </w:t>
      </w:r>
      <w:r>
        <w:rPr>
          <w:rFonts w:hint="eastAsia" w:ascii="Times New Roman" w:hAnsi="Times New Roman" w:eastAsia="楷体_GB2312" w:cs="楷体_GB2312"/>
          <w:color w:val="auto"/>
          <w:sz w:val="32"/>
          <w:lang w:val="en-US" w:eastAsia="zh-CN"/>
        </w:rPr>
        <w:t xml:space="preserve"> （三）司法鉴定机构。</w:t>
      </w:r>
      <w:r>
        <w:rPr>
          <w:rFonts w:hint="eastAsia" w:ascii="Times New Roman" w:hAnsi="Times New Roman" w:eastAsia="仿宋_GB2312"/>
          <w:color w:val="auto"/>
          <w:sz w:val="32"/>
          <w:lang w:val="en-US" w:eastAsia="zh-CN"/>
        </w:rPr>
        <w:t>根据《司法部公共法律服务管理局关于组织开展2020年度司法鉴定机构“双随机、一公开”监督抽查工作的通知》（司公通〔2020〕9号），检查司法鉴定执业规范化、内部管理、质量管理体系建立及运行、仪器设备配置、执业场所建设、鉴定收费、遵守职业道德和执业纪律、投诉处理等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right="0" w:rightChars="0" w:firstLine="632" w:firstLineChars="200"/>
        <w:jc w:val="both"/>
        <w:textAlignment w:val="auto"/>
        <w:outlineLvl w:val="9"/>
        <w:rPr>
          <w:rFonts w:hint="eastAsia" w:ascii="Times New Roman" w:hAnsi="Times New Roman" w:eastAsia="仿宋_GB2312"/>
          <w:color w:val="auto"/>
          <w:sz w:val="32"/>
          <w:lang w:val="en-US" w:eastAsia="zh-CN"/>
        </w:rPr>
      </w:pPr>
      <w:r>
        <w:rPr>
          <w:rFonts w:hint="eastAsia" w:eastAsia="楷体_GB2312" w:cs="楷体_GB2312"/>
          <w:color w:val="auto"/>
          <w:sz w:val="32"/>
          <w:lang w:val="en-US" w:eastAsia="zh-CN"/>
        </w:rPr>
        <w:t>（四）</w:t>
      </w:r>
      <w:r>
        <w:rPr>
          <w:rFonts w:hint="eastAsia" w:ascii="Times New Roman" w:hAnsi="Times New Roman" w:eastAsia="楷体_GB2312" w:cs="楷体_GB2312"/>
          <w:color w:val="auto"/>
          <w:sz w:val="32"/>
          <w:lang w:val="en-US" w:eastAsia="zh-CN"/>
        </w:rPr>
        <w:t>基层法律服务所。</w:t>
      </w:r>
      <w:r>
        <w:rPr>
          <w:rFonts w:hint="eastAsia" w:ascii="Times New Roman" w:hAnsi="Times New Roman" w:eastAsia="仿宋_GB2312"/>
          <w:color w:val="auto"/>
          <w:sz w:val="32"/>
          <w:lang w:val="en-US" w:eastAsia="zh-CN"/>
        </w:rPr>
        <w:t>根据《青海省基层法律服务所规范化建设实施方案》（青司发〔2017〕151号），检查各地基层法律服务所机构建设、队伍建设、业务建设等规范化建设情况。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right="0" w:rightChars="0" w:firstLine="631"/>
        <w:jc w:val="both"/>
        <w:textAlignment w:val="auto"/>
        <w:outlineLvl w:val="9"/>
        <w:rPr>
          <w:rFonts w:hint="eastAsia" w:ascii="Times New Roman" w:hAnsi="Times New Roman" w:eastAsia="楷体_GB2312" w:cs="楷体_GB2312"/>
          <w:color w:val="auto"/>
          <w:sz w:val="32"/>
          <w:lang w:val="en-US" w:eastAsia="zh-CN"/>
        </w:rPr>
      </w:pPr>
      <w:r>
        <w:rPr>
          <w:rFonts w:hint="eastAsia" w:ascii="Times New Roman" w:hAnsi="Times New Roman" w:eastAsia="楷体_GB2312" w:cs="楷体_GB2312"/>
          <w:color w:val="auto"/>
          <w:sz w:val="32"/>
          <w:lang w:val="en-US" w:eastAsia="zh-CN"/>
        </w:rPr>
        <w:t>（五）法律援助机构。</w:t>
      </w:r>
      <w:r>
        <w:rPr>
          <w:rFonts w:hint="eastAsia"/>
          <w:color w:val="auto"/>
          <w:sz w:val="32"/>
          <w:lang w:val="en-US" w:eastAsia="zh-CN"/>
        </w:rPr>
        <w:t>按照</w:t>
      </w:r>
      <w:r>
        <w:rPr>
          <w:rFonts w:hint="eastAsia" w:ascii="Times New Roman" w:hAnsi="Times New Roman" w:eastAsia="仿宋_GB2312"/>
          <w:color w:val="auto"/>
          <w:sz w:val="32"/>
          <w:lang w:val="en-US" w:eastAsia="zh-CN"/>
        </w:rPr>
        <w:t>省委、省政府《关于完善法律援助制度的实施意见》</w:t>
      </w:r>
      <w:r>
        <w:rPr>
          <w:rFonts w:hint="eastAsia"/>
          <w:color w:val="auto"/>
          <w:sz w:val="32"/>
          <w:lang w:val="en-US" w:eastAsia="zh-CN"/>
        </w:rPr>
        <w:t>和</w:t>
      </w:r>
      <w:r>
        <w:rPr>
          <w:rFonts w:hint="eastAsia" w:ascii="Times New Roman" w:hAnsi="Times New Roman" w:eastAsia="仿宋_GB2312"/>
          <w:color w:val="auto"/>
          <w:sz w:val="32"/>
          <w:lang w:val="en-US" w:eastAsia="zh-CN"/>
        </w:rPr>
        <w:t>司法部《民事行政法律援助案件质量同行评估规则》，</w:t>
      </w:r>
      <w:r>
        <w:rPr>
          <w:rFonts w:hint="eastAsia"/>
          <w:color w:val="auto"/>
          <w:sz w:val="32"/>
          <w:lang w:val="en-US" w:eastAsia="zh-CN"/>
        </w:rPr>
        <w:t>对各级法律援助机构的</w:t>
      </w:r>
      <w:r>
        <w:rPr>
          <w:rFonts w:hint="eastAsia" w:ascii="Times New Roman" w:hAnsi="Times New Roman" w:eastAsia="仿宋_GB2312"/>
          <w:color w:val="auto"/>
          <w:sz w:val="32"/>
          <w:lang w:val="en-US" w:eastAsia="zh-CN"/>
        </w:rPr>
        <w:t>民事法律援助案件质量</w:t>
      </w:r>
      <w:r>
        <w:rPr>
          <w:rFonts w:hint="eastAsia"/>
          <w:color w:val="auto"/>
          <w:sz w:val="32"/>
          <w:lang w:val="en-US" w:eastAsia="zh-CN"/>
        </w:rPr>
        <w:t>开展</w:t>
      </w:r>
      <w:r>
        <w:rPr>
          <w:rFonts w:hint="eastAsia" w:ascii="Times New Roman" w:hAnsi="Times New Roman" w:eastAsia="仿宋_GB2312"/>
          <w:color w:val="auto"/>
          <w:sz w:val="32"/>
          <w:lang w:val="en-US" w:eastAsia="zh-CN"/>
        </w:rPr>
        <w:t>评查</w:t>
      </w:r>
      <w:r>
        <w:rPr>
          <w:rFonts w:hint="eastAsia"/>
          <w:color w:val="auto"/>
          <w:sz w:val="32"/>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632" w:firstLineChars="200"/>
        <w:jc w:val="both"/>
        <w:textAlignment w:val="auto"/>
        <w:outlineLvl w:val="9"/>
        <w:rPr>
          <w:rFonts w:hint="eastAsia" w:ascii="Times New Roman" w:hAnsi="Times New Roman" w:eastAsia="黑体"/>
          <w:sz w:val="32"/>
        </w:rPr>
      </w:pPr>
      <w:r>
        <w:rPr>
          <w:rFonts w:hint="eastAsia" w:ascii="Times New Roman" w:hAnsi="Times New Roman" w:eastAsia="黑体"/>
          <w:sz w:val="32"/>
          <w:lang w:val="en-US" w:eastAsia="zh-CN"/>
        </w:rPr>
        <w:t>五</w:t>
      </w:r>
      <w:r>
        <w:rPr>
          <w:rFonts w:hint="eastAsia" w:ascii="Times New Roman" w:hAnsi="Times New Roman" w:eastAsia="黑体"/>
          <w:sz w:val="32"/>
        </w:rPr>
        <w:t>、</w:t>
      </w:r>
      <w:r>
        <w:rPr>
          <w:rFonts w:hint="eastAsia" w:ascii="Times New Roman" w:hAnsi="Times New Roman" w:eastAsia="黑体"/>
          <w:sz w:val="32"/>
          <w:lang w:eastAsia="zh-CN"/>
        </w:rPr>
        <w:t>工作要求</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right="0" w:rightChars="0" w:firstLine="632" w:firstLineChars="200"/>
        <w:jc w:val="both"/>
        <w:textAlignment w:val="auto"/>
        <w:outlineLvl w:val="9"/>
        <w:rPr>
          <w:rFonts w:hint="eastAsia" w:ascii="Times New Roman" w:hAnsi="Times New Roman" w:eastAsia="仿宋_GB2312"/>
          <w:color w:val="auto"/>
          <w:sz w:val="32"/>
          <w:lang w:val="en-US" w:eastAsia="zh-CN"/>
        </w:rPr>
      </w:pPr>
      <w:r>
        <w:rPr>
          <w:rFonts w:hint="eastAsia" w:ascii="Times New Roman" w:hAnsi="Times New Roman" w:eastAsia="仿宋_GB2312"/>
          <w:color w:val="auto"/>
          <w:sz w:val="32"/>
          <w:lang w:val="en-US" w:eastAsia="zh-CN"/>
        </w:rPr>
        <w:t>各市</w:t>
      </w:r>
      <w:r>
        <w:rPr>
          <w:rFonts w:hint="eastAsia"/>
          <w:color w:val="auto"/>
          <w:sz w:val="32"/>
          <w:lang w:val="en-US" w:eastAsia="zh-CN"/>
        </w:rPr>
        <w:t>（</w:t>
      </w:r>
      <w:r>
        <w:rPr>
          <w:rFonts w:hint="eastAsia" w:ascii="Times New Roman" w:hAnsi="Times New Roman" w:eastAsia="仿宋_GB2312"/>
          <w:color w:val="auto"/>
          <w:sz w:val="32"/>
          <w:lang w:val="en-US" w:eastAsia="zh-CN"/>
        </w:rPr>
        <w:t>州</w:t>
      </w:r>
      <w:r>
        <w:rPr>
          <w:rFonts w:hint="eastAsia"/>
          <w:color w:val="auto"/>
          <w:sz w:val="32"/>
          <w:lang w:val="en-US" w:eastAsia="zh-CN"/>
        </w:rPr>
        <w:t>）</w:t>
      </w:r>
      <w:r>
        <w:rPr>
          <w:rFonts w:hint="eastAsia" w:ascii="Times New Roman" w:hAnsi="Times New Roman" w:eastAsia="仿宋_GB2312"/>
          <w:color w:val="auto"/>
          <w:sz w:val="32"/>
          <w:lang w:val="en-US" w:eastAsia="zh-CN"/>
        </w:rPr>
        <w:t>司法局要高度重视，坚持对标对表，紧紧围绕工作实际和此次监管检查内容，认真开展自查，列出问题清单，提出整改措施，形成书面检查报告，全力确保检查工作取得实效。各市州司法局检查报告于1</w:t>
      </w:r>
      <w:r>
        <w:rPr>
          <w:rFonts w:hint="eastAsia"/>
          <w:color w:val="auto"/>
          <w:sz w:val="32"/>
          <w:lang w:val="en-US" w:eastAsia="zh-CN"/>
        </w:rPr>
        <w:t>2</w:t>
      </w:r>
      <w:r>
        <w:rPr>
          <w:rFonts w:hint="eastAsia" w:ascii="Times New Roman" w:hAnsi="Times New Roman" w:eastAsia="仿宋_GB2312"/>
          <w:color w:val="auto"/>
          <w:sz w:val="32"/>
          <w:lang w:val="en-US" w:eastAsia="zh-CN"/>
        </w:rPr>
        <w:t>月</w:t>
      </w:r>
      <w:r>
        <w:rPr>
          <w:rFonts w:hint="eastAsia"/>
          <w:color w:val="auto"/>
          <w:sz w:val="32"/>
          <w:lang w:val="en-US" w:eastAsia="zh-CN"/>
        </w:rPr>
        <w:t>20</w:t>
      </w:r>
      <w:r>
        <w:rPr>
          <w:rFonts w:hint="eastAsia" w:ascii="Times New Roman" w:hAnsi="Times New Roman" w:eastAsia="仿宋_GB2312"/>
          <w:color w:val="auto"/>
          <w:sz w:val="32"/>
          <w:lang w:val="en-US" w:eastAsia="zh-CN"/>
        </w:rPr>
        <w:t>日前报省司法厅</w:t>
      </w:r>
      <w:r>
        <w:rPr>
          <w:rFonts w:hint="eastAsia"/>
          <w:color w:val="auto"/>
          <w:sz w:val="32"/>
          <w:lang w:val="en-US" w:eastAsia="zh-CN"/>
        </w:rPr>
        <w:t>办公室</w:t>
      </w:r>
      <w:r>
        <w:rPr>
          <w:rFonts w:hint="eastAsia" w:ascii="Times New Roman" w:hAnsi="Times New Roman" w:eastAsia="仿宋_GB2312"/>
          <w:color w:val="auto"/>
          <w:sz w:val="32"/>
          <w:lang w:val="en-US" w:eastAsia="zh-CN"/>
        </w:rPr>
        <w:t>。联系人：</w:t>
      </w:r>
      <w:r>
        <w:rPr>
          <w:rFonts w:hint="eastAsia"/>
          <w:color w:val="auto"/>
          <w:sz w:val="32"/>
          <w:lang w:val="en-US" w:eastAsia="zh-CN"/>
        </w:rPr>
        <w:t>张建军</w:t>
      </w:r>
      <w:r>
        <w:rPr>
          <w:rFonts w:hint="eastAsia" w:ascii="Times New Roman" w:hAnsi="Times New Roman" w:eastAsia="仿宋_GB2312"/>
          <w:color w:val="auto"/>
          <w:sz w:val="32"/>
          <w:lang w:val="en-US" w:eastAsia="zh-CN"/>
        </w:rPr>
        <w:t>，联系电话：0971—</w:t>
      </w:r>
      <w:r>
        <w:rPr>
          <w:rFonts w:hint="eastAsia"/>
          <w:color w:val="auto"/>
          <w:sz w:val="32"/>
          <w:lang w:val="en-US" w:eastAsia="zh-CN"/>
        </w:rPr>
        <w:t>8247992</w:t>
      </w: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632" w:firstLineChars="200"/>
        <w:jc w:val="both"/>
        <w:textAlignment w:val="auto"/>
        <w:outlineLvl w:val="9"/>
        <w:rPr>
          <w:rFonts w:hint="eastAsia" w:ascii="Times New Roman" w:hAnsi="Times New Roman" w:eastAsia="仿宋_GB2312"/>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right="0" w:rightChars="0" w:firstLine="632" w:firstLineChars="200"/>
        <w:jc w:val="both"/>
        <w:textAlignment w:val="auto"/>
        <w:outlineLvl w:val="9"/>
        <w:rPr>
          <w:rFonts w:hint="eastAsia" w:ascii="Times New Roman" w:hAnsi="Times New Roman" w:eastAsia="仿宋_GB2312"/>
          <w:color w:val="auto"/>
          <w:sz w:val="32"/>
          <w:lang w:val="en-US" w:eastAsia="zh-CN"/>
        </w:rPr>
      </w:pPr>
      <w:r>
        <w:rPr>
          <w:rFonts w:hint="eastAsia" w:ascii="Times New Roman" w:hAnsi="Times New Roman" w:eastAsia="仿宋_GB2312"/>
          <w:sz w:val="32"/>
          <w:lang w:val="en-US" w:eastAsia="zh-CN"/>
        </w:rPr>
        <w:t>附</w:t>
      </w:r>
      <w:r>
        <w:rPr>
          <w:rFonts w:hint="eastAsia" w:ascii="Times New Roman" w:hAnsi="Times New Roman" w:eastAsia="仿宋_GB2312"/>
          <w:color w:val="auto"/>
          <w:sz w:val="32"/>
          <w:lang w:val="en-US" w:eastAsia="zh-CN"/>
        </w:rPr>
        <w:t>件：1．律师事务所检查内容清单</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right="0" w:rightChars="0" w:firstLine="632" w:firstLineChars="200"/>
        <w:jc w:val="both"/>
        <w:textAlignment w:val="auto"/>
        <w:outlineLvl w:val="9"/>
        <w:rPr>
          <w:rFonts w:hint="eastAsia" w:ascii="Times New Roman" w:hAnsi="Times New Roman" w:eastAsia="仿宋_GB2312"/>
          <w:color w:val="auto"/>
          <w:sz w:val="32"/>
          <w:lang w:val="en-US" w:eastAsia="zh-CN"/>
        </w:rPr>
      </w:pPr>
      <w:r>
        <w:rPr>
          <w:rFonts w:hint="eastAsia" w:ascii="Times New Roman" w:hAnsi="Times New Roman" w:eastAsia="仿宋_GB2312"/>
          <w:color w:val="auto"/>
          <w:sz w:val="32"/>
          <w:lang w:val="en-US" w:eastAsia="zh-CN"/>
        </w:rPr>
        <w:t xml:space="preserve">      2．公证处检查内容清单</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right="0" w:rightChars="0" w:firstLine="632" w:firstLineChars="200"/>
        <w:jc w:val="both"/>
        <w:textAlignment w:val="auto"/>
        <w:outlineLvl w:val="9"/>
        <w:rPr>
          <w:rFonts w:hint="eastAsia" w:ascii="Times New Roman" w:hAnsi="Times New Roman" w:eastAsia="仿宋_GB2312"/>
          <w:color w:val="auto"/>
          <w:sz w:val="32"/>
          <w:lang w:val="en-US" w:eastAsia="zh-CN"/>
        </w:rPr>
      </w:pPr>
      <w:r>
        <w:rPr>
          <w:rFonts w:hint="eastAsia" w:ascii="Times New Roman" w:hAnsi="Times New Roman" w:eastAsia="仿宋_GB2312"/>
          <w:color w:val="auto"/>
          <w:sz w:val="32"/>
          <w:lang w:val="en-US" w:eastAsia="zh-CN"/>
        </w:rPr>
        <w:t xml:space="preserve">      3．司法鉴定机构检查内容清单</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right="0" w:rightChars="0" w:firstLine="632" w:firstLineChars="200"/>
        <w:jc w:val="both"/>
        <w:textAlignment w:val="auto"/>
        <w:outlineLvl w:val="9"/>
        <w:rPr>
          <w:rFonts w:hint="eastAsia" w:ascii="Times New Roman" w:hAnsi="Times New Roman" w:eastAsia="仿宋_GB2312"/>
          <w:color w:val="auto"/>
          <w:sz w:val="32"/>
          <w:lang w:val="en-US" w:eastAsia="zh-CN"/>
        </w:rPr>
      </w:pPr>
      <w:r>
        <w:rPr>
          <w:rFonts w:hint="eastAsia" w:ascii="Times New Roman" w:hAnsi="Times New Roman" w:eastAsia="仿宋_GB2312"/>
          <w:color w:val="auto"/>
          <w:sz w:val="32"/>
          <w:lang w:val="en-US" w:eastAsia="zh-CN"/>
        </w:rPr>
        <w:t xml:space="preserve">      4．基层法律服务所检查内容清单</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right="0" w:rightChars="0" w:firstLine="632" w:firstLineChars="200"/>
        <w:jc w:val="both"/>
        <w:textAlignment w:val="auto"/>
        <w:outlineLvl w:val="9"/>
        <w:rPr>
          <w:rFonts w:hint="eastAsia" w:ascii="Times New Roman" w:hAnsi="Times New Roman" w:eastAsia="仿宋_GB2312"/>
          <w:color w:val="auto"/>
          <w:sz w:val="32"/>
          <w:lang w:val="en-US" w:eastAsia="zh-CN"/>
        </w:rPr>
      </w:pPr>
      <w:r>
        <w:rPr>
          <w:rFonts w:hint="eastAsia"/>
          <w:color w:val="auto"/>
          <w:sz w:val="32"/>
          <w:lang w:val="en-US" w:eastAsia="zh-CN"/>
        </w:rPr>
        <w:t xml:space="preserve">      5</w:t>
      </w:r>
      <w:r>
        <w:rPr>
          <w:rFonts w:hint="eastAsia" w:ascii="Times New Roman" w:hAnsi="Times New Roman" w:eastAsia="仿宋_GB2312"/>
          <w:color w:val="auto"/>
          <w:sz w:val="32"/>
          <w:lang w:val="en-US" w:eastAsia="zh-CN"/>
        </w:rPr>
        <w:t>．</w:t>
      </w:r>
      <w:r>
        <w:rPr>
          <w:rFonts w:hint="eastAsia"/>
          <w:color w:val="auto"/>
          <w:sz w:val="32"/>
          <w:lang w:val="en-US" w:eastAsia="zh-CN"/>
        </w:rPr>
        <w:t>法律援助机构检查内容清单</w:t>
      </w: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632" w:firstLineChars="200"/>
        <w:jc w:val="both"/>
        <w:textAlignment w:val="auto"/>
        <w:outlineLvl w:val="9"/>
        <w:rPr>
          <w:rFonts w:hint="eastAsia" w:ascii="Times New Roman" w:hAnsi="Times New Roman" w:eastAsia="仿宋_GB2312"/>
          <w:b w:val="0"/>
          <w:i w:val="0"/>
          <w:snapToGrid w:val="0"/>
          <w:color w:val="auto"/>
          <w:kern w:val="0"/>
          <w:sz w:val="32"/>
          <w:shd w:val="clear" w:color="auto" w:fill="FFFFFF"/>
          <w:lang w:val="en-US" w:eastAsia="zh-CN"/>
        </w:rPr>
      </w:pPr>
      <w:r>
        <w:rPr>
          <w:rFonts w:hint="eastAsia" w:ascii="Times New Roman" w:hAnsi="Times New Roman" w:eastAsia="仿宋_GB2312"/>
          <w:b w:val="0"/>
          <w:i w:val="0"/>
          <w:snapToGrid w:val="0"/>
          <w:color w:val="auto"/>
          <w:kern w:val="0"/>
          <w:sz w:val="32"/>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jc w:val="both"/>
        <w:textAlignment w:val="auto"/>
        <w:outlineLvl w:val="9"/>
        <w:rPr>
          <w:rFonts w:hint="eastAsia" w:ascii="Times New Roman" w:hAnsi="Times New Roman" w:eastAsia="仿宋_GB2312"/>
          <w:b w:val="0"/>
          <w:i w:val="0"/>
          <w:snapToGrid w:val="0"/>
          <w:color w:val="auto"/>
          <w:kern w:val="0"/>
          <w:sz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632" w:firstLineChars="200"/>
        <w:jc w:val="both"/>
        <w:textAlignment w:val="auto"/>
        <w:outlineLvl w:val="9"/>
        <w:rPr>
          <w:rFonts w:hint="eastAsia" w:ascii="Times New Roman" w:hAnsi="Times New Roman" w:eastAsia="仿宋_GB2312"/>
          <w:sz w:val="32"/>
          <w:lang w:val="en-US" w:eastAsia="zh-CN"/>
        </w:rPr>
      </w:pPr>
      <w:r>
        <w:rPr>
          <w:rFonts w:hint="eastAsia" w:ascii="Times New Roman" w:hAnsi="Times New Roman" w:eastAsia="仿宋_GB2312"/>
          <w:sz w:val="32"/>
          <w:lang w:val="en-US" w:eastAsia="zh-CN"/>
        </w:rPr>
        <w:t xml:space="preserve">                 </w:t>
      </w:r>
      <w:r>
        <w:rPr>
          <w:rFonts w:hint="eastAsia"/>
          <w:sz w:val="32"/>
          <w:lang w:val="en-US" w:eastAsia="zh-CN"/>
        </w:rPr>
        <w:t xml:space="preserve"> </w:t>
      </w:r>
      <w:r>
        <w:rPr>
          <w:rFonts w:hint="eastAsia" w:ascii="Times New Roman" w:hAnsi="Times New Roman" w:eastAsia="仿宋_GB2312"/>
          <w:sz w:val="32"/>
          <w:lang w:val="en-US" w:eastAsia="zh-CN"/>
        </w:rPr>
        <w:t xml:space="preserve">     青海省司法厅办公室</w:t>
      </w: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711" w:firstLineChars="225"/>
        <w:jc w:val="both"/>
        <w:textAlignment w:val="auto"/>
        <w:outlineLvl w:val="9"/>
        <w:rPr>
          <w:rFonts w:hint="eastAsia" w:ascii="Times New Roman" w:hAnsi="Times New Roman" w:eastAsia="仿宋_GB2312"/>
          <w:sz w:val="32"/>
          <w:lang w:val="en-US" w:eastAsia="zh-CN"/>
        </w:rPr>
      </w:pPr>
      <w:r>
        <w:rPr>
          <w:rFonts w:hint="eastAsia" w:ascii="Times New Roman" w:hAnsi="Times New Roman" w:eastAsia="仿宋_GB2312"/>
          <w:sz w:val="32"/>
          <w:lang w:val="en-US" w:eastAsia="zh-CN"/>
        </w:rPr>
        <w:t xml:space="preserve">                        202</w:t>
      </w:r>
      <w:r>
        <w:rPr>
          <w:rFonts w:hint="eastAsia"/>
          <w:sz w:val="32"/>
          <w:lang w:val="en-US" w:eastAsia="zh-CN"/>
        </w:rPr>
        <w:t>1</w:t>
      </w:r>
      <w:r>
        <w:rPr>
          <w:rFonts w:hint="eastAsia" w:ascii="Times New Roman" w:hAnsi="Times New Roman" w:eastAsia="仿宋_GB2312"/>
          <w:sz w:val="32"/>
          <w:lang w:val="en-US" w:eastAsia="zh-CN"/>
        </w:rPr>
        <w:t>年</w:t>
      </w:r>
      <w:r>
        <w:rPr>
          <w:rFonts w:hint="eastAsia"/>
          <w:sz w:val="32"/>
          <w:lang w:val="en-US" w:eastAsia="zh-CN"/>
        </w:rPr>
        <w:t>5</w:t>
      </w:r>
      <w:r>
        <w:rPr>
          <w:rFonts w:hint="eastAsia" w:ascii="Times New Roman" w:hAnsi="Times New Roman" w:eastAsia="仿宋_GB2312"/>
          <w:sz w:val="32"/>
          <w:lang w:val="en-US" w:eastAsia="zh-CN"/>
        </w:rPr>
        <w:t>月</w:t>
      </w:r>
      <w:r>
        <w:rPr>
          <w:rFonts w:hint="eastAsia"/>
          <w:sz w:val="32"/>
          <w:lang w:val="en-US" w:eastAsia="zh-CN"/>
        </w:rPr>
        <w:t>28</w:t>
      </w:r>
      <w:r>
        <w:rPr>
          <w:rFonts w:hint="eastAsia" w:ascii="Times New Roman" w:hAnsi="Times New Roman" w:eastAsia="仿宋_GB2312"/>
          <w:sz w:val="32"/>
          <w:lang w:val="en-US" w:eastAsia="zh-CN"/>
        </w:rPr>
        <w:t>日</w:t>
      </w: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632" w:firstLineChars="200"/>
        <w:jc w:val="both"/>
        <w:textAlignment w:val="auto"/>
        <w:outlineLvl w:val="9"/>
        <w:rPr>
          <w:rFonts w:hint="eastAsia" w:ascii="Times New Roman" w:hAnsi="Times New Roman" w:eastAsia="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632" w:firstLineChars="200"/>
        <w:jc w:val="both"/>
        <w:textAlignment w:val="auto"/>
        <w:outlineLvl w:val="9"/>
        <w:rPr>
          <w:rFonts w:hint="eastAsia" w:ascii="Times New Roman" w:hAnsi="Times New Roman" w:eastAsia="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632" w:firstLineChars="200"/>
        <w:jc w:val="both"/>
        <w:textAlignment w:val="auto"/>
        <w:outlineLvl w:val="9"/>
        <w:rPr>
          <w:rFonts w:hint="eastAsia" w:ascii="Times New Roman" w:hAnsi="Times New Roman" w:eastAsia="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632" w:firstLineChars="200"/>
        <w:jc w:val="both"/>
        <w:textAlignment w:val="auto"/>
        <w:outlineLvl w:val="9"/>
        <w:rPr>
          <w:rFonts w:hint="eastAsia" w:ascii="Times New Roman" w:hAnsi="Times New Roman" w:eastAsia="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textAlignment w:val="auto"/>
        <w:rPr>
          <w:rFonts w:hint="eastAsia" w:ascii="Times New Roman" w:hAnsi="Times New Roman" w:eastAsia="黑体"/>
          <w:sz w:val="32"/>
          <w:lang w:val="en-US" w:eastAsia="zh-CN"/>
        </w:rPr>
      </w:pPr>
      <w:r>
        <w:rPr>
          <w:rFonts w:hint="eastAsia" w:ascii="Times New Roman" w:hAnsi="Times New Roman" w:eastAsia="黑体"/>
          <w:sz w:val="32"/>
          <w:lang w:val="en-US" w:eastAsia="zh-CN"/>
        </w:rPr>
        <w:t>附件1</w:t>
      </w: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outlineLvl w:val="9"/>
        <w:rPr>
          <w:rFonts w:hint="eastAsia" w:ascii="Times New Roman" w:hAnsi="Times New Roman" w:eastAsia="方正小标宋简体" w:cs="方正小标宋简体"/>
          <w:sz w:val="44"/>
          <w:lang w:eastAsia="zh-CN"/>
        </w:rPr>
      </w:pPr>
      <w:r>
        <w:rPr>
          <w:rFonts w:hint="eastAsia" w:ascii="Times New Roman" w:hAnsi="Times New Roman" w:eastAsia="方正小标宋简体" w:cs="方正小标宋简体"/>
          <w:sz w:val="44"/>
          <w:lang w:eastAsia="zh-CN"/>
        </w:rPr>
        <w:t>律师事务所检查内容清单</w:t>
      </w:r>
    </w:p>
    <w:tbl>
      <w:tblPr>
        <w:tblStyle w:val="12"/>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2441"/>
        <w:gridCol w:w="3123"/>
        <w:gridCol w:w="1622"/>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90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
                <w:b/>
                <w:bCs/>
                <w:sz w:val="30"/>
                <w:vertAlign w:val="baseline"/>
                <w:lang w:eastAsia="zh-CN"/>
              </w:rPr>
            </w:pPr>
            <w:r>
              <w:rPr>
                <w:rFonts w:hint="eastAsia" w:ascii="Times New Roman" w:hAnsi="Times New Roman" w:eastAsia="仿宋"/>
                <w:b/>
                <w:bCs/>
                <w:sz w:val="30"/>
                <w:vertAlign w:val="baseline"/>
                <w:lang w:eastAsia="zh-CN"/>
              </w:rPr>
              <w:t>序号</w:t>
            </w:r>
          </w:p>
        </w:tc>
        <w:tc>
          <w:tcPr>
            <w:tcW w:w="2441"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
                <w:b/>
                <w:bCs/>
                <w:sz w:val="30"/>
                <w:vertAlign w:val="baseline"/>
                <w:lang w:eastAsia="zh-CN"/>
              </w:rPr>
            </w:pPr>
            <w:r>
              <w:rPr>
                <w:rFonts w:hint="eastAsia" w:ascii="Times New Roman" w:hAnsi="Times New Roman" w:eastAsia="仿宋"/>
                <w:b/>
                <w:bCs/>
                <w:sz w:val="30"/>
                <w:vertAlign w:val="baseline"/>
                <w:lang w:eastAsia="zh-CN"/>
              </w:rPr>
              <w:t>检查内容</w:t>
            </w:r>
          </w:p>
        </w:tc>
        <w:tc>
          <w:tcPr>
            <w:tcW w:w="3123"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
                <w:b/>
                <w:bCs/>
                <w:sz w:val="30"/>
                <w:vertAlign w:val="baseline"/>
                <w:lang w:eastAsia="zh-CN"/>
              </w:rPr>
            </w:pPr>
            <w:r>
              <w:rPr>
                <w:rFonts w:hint="eastAsia" w:ascii="Times New Roman" w:hAnsi="Times New Roman" w:eastAsia="仿宋"/>
                <w:b/>
                <w:bCs/>
                <w:sz w:val="30"/>
                <w:vertAlign w:val="baseline"/>
                <w:lang w:eastAsia="zh-CN"/>
              </w:rPr>
              <w:t>存在问题和困难</w:t>
            </w:r>
          </w:p>
        </w:tc>
        <w:tc>
          <w:tcPr>
            <w:tcW w:w="162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
                <w:b/>
                <w:bCs/>
                <w:sz w:val="30"/>
                <w:vertAlign w:val="baseline"/>
                <w:lang w:eastAsia="zh-CN"/>
              </w:rPr>
            </w:pPr>
            <w:r>
              <w:rPr>
                <w:rFonts w:hint="eastAsia" w:ascii="Times New Roman" w:hAnsi="Times New Roman" w:eastAsia="仿宋"/>
                <w:b/>
                <w:bCs/>
                <w:sz w:val="30"/>
                <w:vertAlign w:val="baseline"/>
                <w:lang w:eastAsia="zh-CN"/>
              </w:rPr>
              <w:t>意见建议</w:t>
            </w:r>
          </w:p>
        </w:tc>
        <w:tc>
          <w:tcPr>
            <w:tcW w:w="85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
                <w:b/>
                <w:bCs/>
                <w:sz w:val="30"/>
                <w:vertAlign w:val="baseline"/>
                <w:lang w:eastAsia="zh-CN"/>
              </w:rPr>
            </w:pPr>
            <w:r>
              <w:rPr>
                <w:rFonts w:hint="eastAsia" w:ascii="Times New Roman" w:hAnsi="Times New Roman" w:eastAsia="仿宋"/>
                <w:b/>
                <w:bCs/>
                <w:sz w:val="30"/>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0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sz w:val="28"/>
                <w:szCs w:val="21"/>
                <w:vertAlign w:val="baseline"/>
                <w:lang w:val="en-US" w:eastAsia="zh-CN"/>
              </w:rPr>
            </w:pPr>
            <w:r>
              <w:rPr>
                <w:rFonts w:hint="eastAsia" w:ascii="Times New Roman" w:hAnsi="Times New Roman" w:eastAsia="仿宋_GB2312"/>
                <w:sz w:val="28"/>
                <w:szCs w:val="21"/>
                <w:vertAlign w:val="baseline"/>
                <w:lang w:val="en-US" w:eastAsia="zh-CN"/>
              </w:rPr>
              <w:t>1</w:t>
            </w:r>
          </w:p>
        </w:tc>
        <w:tc>
          <w:tcPr>
            <w:tcW w:w="2441"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sz w:val="28"/>
                <w:szCs w:val="21"/>
                <w:vertAlign w:val="baseline"/>
                <w:lang w:eastAsia="zh-CN"/>
              </w:rPr>
            </w:pPr>
            <w:r>
              <w:rPr>
                <w:rFonts w:hint="eastAsia" w:ascii="Times New Roman" w:hAnsi="Times New Roman" w:eastAsia="仿宋_GB2312"/>
                <w:sz w:val="28"/>
                <w:szCs w:val="21"/>
                <w:vertAlign w:val="baseline"/>
                <w:lang w:eastAsia="zh-CN"/>
              </w:rPr>
              <w:t>律师执业</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sz w:val="28"/>
                <w:szCs w:val="21"/>
                <w:vertAlign w:val="baseline"/>
                <w:lang w:eastAsia="zh-CN"/>
              </w:rPr>
            </w:pPr>
            <w:r>
              <w:rPr>
                <w:rFonts w:hint="eastAsia" w:ascii="Times New Roman" w:hAnsi="Times New Roman" w:eastAsia="仿宋_GB2312"/>
                <w:sz w:val="28"/>
                <w:szCs w:val="21"/>
                <w:vertAlign w:val="baseline"/>
                <w:lang w:eastAsia="zh-CN"/>
              </w:rPr>
              <w:t>活动情况</w:t>
            </w:r>
          </w:p>
        </w:tc>
        <w:tc>
          <w:tcPr>
            <w:tcW w:w="3123"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sz w:val="24"/>
                <w:szCs w:val="22"/>
                <w:vertAlign w:val="baseline"/>
                <w:lang w:eastAsia="zh-CN"/>
              </w:rPr>
            </w:pPr>
          </w:p>
        </w:tc>
        <w:tc>
          <w:tcPr>
            <w:tcW w:w="1622"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sz w:val="24"/>
                <w:szCs w:val="22"/>
                <w:vertAlign w:val="baseline"/>
                <w:lang w:eastAsia="zh-CN"/>
              </w:rPr>
            </w:pPr>
          </w:p>
        </w:tc>
        <w:tc>
          <w:tcPr>
            <w:tcW w:w="855"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sz w:val="24"/>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0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sz w:val="28"/>
                <w:szCs w:val="21"/>
                <w:vertAlign w:val="baseline"/>
                <w:lang w:val="en-US" w:eastAsia="zh-CN"/>
              </w:rPr>
            </w:pPr>
            <w:r>
              <w:rPr>
                <w:rFonts w:hint="eastAsia" w:ascii="Times New Roman" w:hAnsi="Times New Roman" w:eastAsia="仿宋_GB2312"/>
                <w:sz w:val="28"/>
                <w:szCs w:val="21"/>
                <w:vertAlign w:val="baseline"/>
                <w:lang w:val="en-US" w:eastAsia="zh-CN"/>
              </w:rPr>
              <w:t>2</w:t>
            </w:r>
          </w:p>
        </w:tc>
        <w:tc>
          <w:tcPr>
            <w:tcW w:w="2441"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sz w:val="28"/>
                <w:szCs w:val="21"/>
                <w:vertAlign w:val="baseline"/>
                <w:lang w:eastAsia="zh-CN"/>
              </w:rPr>
            </w:pPr>
            <w:r>
              <w:rPr>
                <w:rFonts w:hint="eastAsia" w:ascii="Times New Roman" w:hAnsi="Times New Roman" w:eastAsia="仿宋_GB2312"/>
                <w:sz w:val="28"/>
                <w:szCs w:val="21"/>
                <w:vertAlign w:val="baseline"/>
                <w:lang w:eastAsia="zh-CN"/>
              </w:rPr>
              <w:t>党建工作情况</w:t>
            </w:r>
          </w:p>
        </w:tc>
        <w:tc>
          <w:tcPr>
            <w:tcW w:w="3123"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sz w:val="24"/>
                <w:szCs w:val="22"/>
                <w:vertAlign w:val="baseline"/>
                <w:lang w:eastAsia="zh-CN"/>
              </w:rPr>
            </w:pPr>
          </w:p>
        </w:tc>
        <w:tc>
          <w:tcPr>
            <w:tcW w:w="1622"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sz w:val="24"/>
                <w:szCs w:val="22"/>
                <w:vertAlign w:val="baseline"/>
                <w:lang w:eastAsia="zh-CN"/>
              </w:rPr>
            </w:pPr>
          </w:p>
        </w:tc>
        <w:tc>
          <w:tcPr>
            <w:tcW w:w="855"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sz w:val="24"/>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0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sz w:val="28"/>
                <w:szCs w:val="21"/>
                <w:vertAlign w:val="baseline"/>
                <w:lang w:val="en-US" w:eastAsia="zh-CN"/>
              </w:rPr>
            </w:pPr>
            <w:r>
              <w:rPr>
                <w:rFonts w:hint="eastAsia" w:ascii="Times New Roman" w:hAnsi="Times New Roman" w:eastAsia="仿宋_GB2312"/>
                <w:sz w:val="28"/>
                <w:szCs w:val="21"/>
                <w:vertAlign w:val="baseline"/>
                <w:lang w:val="en-US" w:eastAsia="zh-CN"/>
              </w:rPr>
              <w:t>3</w:t>
            </w:r>
          </w:p>
        </w:tc>
        <w:tc>
          <w:tcPr>
            <w:tcW w:w="2441"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sz w:val="28"/>
                <w:szCs w:val="21"/>
                <w:vertAlign w:val="baseline"/>
                <w:lang w:eastAsia="zh-CN"/>
              </w:rPr>
            </w:pPr>
            <w:r>
              <w:rPr>
                <w:rFonts w:hint="eastAsia" w:ascii="Times New Roman" w:hAnsi="Times New Roman" w:eastAsia="仿宋_GB2312"/>
                <w:sz w:val="28"/>
                <w:szCs w:val="21"/>
                <w:vertAlign w:val="baseline"/>
                <w:lang w:eastAsia="zh-CN"/>
              </w:rPr>
              <w:t>律师参与公共法律服务情况</w:t>
            </w:r>
          </w:p>
        </w:tc>
        <w:tc>
          <w:tcPr>
            <w:tcW w:w="3123"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sz w:val="24"/>
                <w:szCs w:val="22"/>
                <w:vertAlign w:val="baseline"/>
                <w:lang w:eastAsia="zh-CN"/>
              </w:rPr>
            </w:pPr>
          </w:p>
        </w:tc>
        <w:tc>
          <w:tcPr>
            <w:tcW w:w="1622"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sz w:val="24"/>
                <w:szCs w:val="22"/>
                <w:vertAlign w:val="baseline"/>
                <w:lang w:eastAsia="zh-CN"/>
              </w:rPr>
            </w:pPr>
          </w:p>
        </w:tc>
        <w:tc>
          <w:tcPr>
            <w:tcW w:w="855"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sz w:val="24"/>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0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sz w:val="28"/>
                <w:szCs w:val="21"/>
                <w:vertAlign w:val="baseline"/>
                <w:lang w:val="en-US" w:eastAsia="zh-CN"/>
              </w:rPr>
            </w:pPr>
            <w:r>
              <w:rPr>
                <w:rFonts w:hint="eastAsia" w:ascii="Times New Roman" w:hAnsi="Times New Roman" w:eastAsia="仿宋_GB2312"/>
                <w:sz w:val="28"/>
                <w:szCs w:val="21"/>
                <w:vertAlign w:val="baseline"/>
                <w:lang w:val="en-US" w:eastAsia="zh-CN"/>
              </w:rPr>
              <w:t>4</w:t>
            </w:r>
          </w:p>
        </w:tc>
        <w:tc>
          <w:tcPr>
            <w:tcW w:w="2441"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sz w:val="28"/>
                <w:szCs w:val="21"/>
                <w:vertAlign w:val="baseline"/>
                <w:lang w:eastAsia="zh-CN"/>
              </w:rPr>
            </w:pPr>
            <w:r>
              <w:rPr>
                <w:rFonts w:hint="eastAsia" w:ascii="Times New Roman" w:hAnsi="Times New Roman" w:eastAsia="仿宋_GB2312"/>
                <w:sz w:val="28"/>
                <w:szCs w:val="21"/>
                <w:vertAlign w:val="baseline"/>
                <w:lang w:eastAsia="zh-CN"/>
              </w:rPr>
              <w:t>参与村社法律</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sz w:val="28"/>
                <w:szCs w:val="21"/>
                <w:vertAlign w:val="baseline"/>
                <w:lang w:eastAsia="zh-CN"/>
              </w:rPr>
            </w:pPr>
            <w:r>
              <w:rPr>
                <w:rFonts w:hint="eastAsia" w:ascii="Times New Roman" w:hAnsi="Times New Roman" w:eastAsia="仿宋_GB2312"/>
                <w:sz w:val="28"/>
                <w:szCs w:val="21"/>
                <w:vertAlign w:val="baseline"/>
                <w:lang w:eastAsia="zh-CN"/>
              </w:rPr>
              <w:t>顾问情况</w:t>
            </w:r>
          </w:p>
        </w:tc>
        <w:tc>
          <w:tcPr>
            <w:tcW w:w="3123"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sz w:val="24"/>
                <w:szCs w:val="22"/>
                <w:vertAlign w:val="baseline"/>
                <w:lang w:eastAsia="zh-CN"/>
              </w:rPr>
            </w:pPr>
          </w:p>
        </w:tc>
        <w:tc>
          <w:tcPr>
            <w:tcW w:w="1622"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sz w:val="24"/>
                <w:szCs w:val="22"/>
                <w:vertAlign w:val="baseline"/>
                <w:lang w:eastAsia="zh-CN"/>
              </w:rPr>
            </w:pPr>
          </w:p>
        </w:tc>
        <w:tc>
          <w:tcPr>
            <w:tcW w:w="855"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sz w:val="24"/>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0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sz w:val="28"/>
                <w:szCs w:val="21"/>
                <w:vertAlign w:val="baseline"/>
                <w:lang w:val="en-US" w:eastAsia="zh-CN"/>
              </w:rPr>
            </w:pPr>
            <w:r>
              <w:rPr>
                <w:rFonts w:hint="eastAsia" w:ascii="Times New Roman" w:hAnsi="Times New Roman" w:eastAsia="仿宋_GB2312"/>
                <w:sz w:val="28"/>
                <w:szCs w:val="21"/>
                <w:vertAlign w:val="baseline"/>
                <w:lang w:val="en-US" w:eastAsia="zh-CN"/>
              </w:rPr>
              <w:t>5</w:t>
            </w:r>
          </w:p>
        </w:tc>
        <w:tc>
          <w:tcPr>
            <w:tcW w:w="2441"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sz w:val="28"/>
                <w:szCs w:val="21"/>
                <w:vertAlign w:val="baseline"/>
                <w:lang w:eastAsia="zh-CN"/>
              </w:rPr>
            </w:pPr>
            <w:r>
              <w:rPr>
                <w:rFonts w:hint="eastAsia" w:ascii="Times New Roman" w:hAnsi="Times New Roman" w:eastAsia="仿宋_GB2312"/>
                <w:sz w:val="28"/>
                <w:szCs w:val="21"/>
                <w:vertAlign w:val="baseline"/>
                <w:lang w:eastAsia="zh-CN"/>
              </w:rPr>
              <w:t>律师事务所规范化建设情况</w:t>
            </w:r>
          </w:p>
        </w:tc>
        <w:tc>
          <w:tcPr>
            <w:tcW w:w="3123"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sz w:val="24"/>
                <w:szCs w:val="22"/>
                <w:vertAlign w:val="baseline"/>
                <w:lang w:eastAsia="zh-CN"/>
              </w:rPr>
            </w:pPr>
          </w:p>
        </w:tc>
        <w:tc>
          <w:tcPr>
            <w:tcW w:w="1622"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sz w:val="24"/>
                <w:szCs w:val="22"/>
                <w:vertAlign w:val="baseline"/>
                <w:lang w:eastAsia="zh-CN"/>
              </w:rPr>
            </w:pPr>
          </w:p>
        </w:tc>
        <w:tc>
          <w:tcPr>
            <w:tcW w:w="855"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sz w:val="24"/>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0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sz w:val="28"/>
                <w:szCs w:val="21"/>
                <w:vertAlign w:val="baseline"/>
                <w:lang w:val="en-US" w:eastAsia="zh-CN"/>
              </w:rPr>
            </w:pPr>
            <w:r>
              <w:rPr>
                <w:rFonts w:hint="eastAsia" w:ascii="Times New Roman" w:hAnsi="Times New Roman" w:eastAsia="仿宋_GB2312"/>
                <w:sz w:val="28"/>
                <w:szCs w:val="21"/>
                <w:vertAlign w:val="baseline"/>
                <w:lang w:val="en-US" w:eastAsia="zh-CN"/>
              </w:rPr>
              <w:t>6</w:t>
            </w:r>
          </w:p>
        </w:tc>
        <w:tc>
          <w:tcPr>
            <w:tcW w:w="2441"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sz w:val="28"/>
                <w:szCs w:val="21"/>
                <w:vertAlign w:val="baseline"/>
                <w:lang w:eastAsia="zh-CN"/>
              </w:rPr>
            </w:pPr>
            <w:r>
              <w:rPr>
                <w:rFonts w:hint="eastAsia" w:ascii="Times New Roman" w:hAnsi="Times New Roman" w:eastAsia="仿宋_GB2312"/>
                <w:sz w:val="28"/>
                <w:szCs w:val="21"/>
                <w:vertAlign w:val="baseline"/>
                <w:lang w:eastAsia="zh-CN"/>
              </w:rPr>
              <w:t>参与调解</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sz w:val="28"/>
                <w:szCs w:val="21"/>
                <w:vertAlign w:val="baseline"/>
                <w:lang w:eastAsia="zh-CN"/>
              </w:rPr>
            </w:pPr>
            <w:r>
              <w:rPr>
                <w:rFonts w:hint="eastAsia" w:ascii="Times New Roman" w:hAnsi="Times New Roman" w:eastAsia="仿宋_GB2312"/>
                <w:sz w:val="28"/>
                <w:szCs w:val="21"/>
                <w:vertAlign w:val="baseline"/>
                <w:lang w:eastAsia="zh-CN"/>
              </w:rPr>
              <w:t>工作情况</w:t>
            </w:r>
          </w:p>
        </w:tc>
        <w:tc>
          <w:tcPr>
            <w:tcW w:w="3123"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sz w:val="24"/>
                <w:szCs w:val="22"/>
                <w:vertAlign w:val="baseline"/>
                <w:lang w:eastAsia="zh-CN"/>
              </w:rPr>
            </w:pPr>
          </w:p>
        </w:tc>
        <w:tc>
          <w:tcPr>
            <w:tcW w:w="1622"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sz w:val="24"/>
                <w:szCs w:val="22"/>
                <w:vertAlign w:val="baseline"/>
                <w:lang w:eastAsia="zh-CN"/>
              </w:rPr>
            </w:pPr>
          </w:p>
        </w:tc>
        <w:tc>
          <w:tcPr>
            <w:tcW w:w="855"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sz w:val="24"/>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0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sz w:val="28"/>
                <w:szCs w:val="21"/>
                <w:vertAlign w:val="baseline"/>
                <w:lang w:val="en-US" w:eastAsia="zh-CN"/>
              </w:rPr>
            </w:pPr>
            <w:r>
              <w:rPr>
                <w:rFonts w:hint="eastAsia" w:ascii="Times New Roman" w:hAnsi="Times New Roman" w:eastAsia="仿宋_GB2312"/>
                <w:sz w:val="28"/>
                <w:szCs w:val="21"/>
                <w:vertAlign w:val="baseline"/>
                <w:lang w:val="en-US" w:eastAsia="zh-CN"/>
              </w:rPr>
              <w:t>7</w:t>
            </w:r>
          </w:p>
        </w:tc>
        <w:tc>
          <w:tcPr>
            <w:tcW w:w="2441"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sz w:val="28"/>
                <w:szCs w:val="18"/>
                <w:vertAlign w:val="baseline"/>
                <w:lang w:eastAsia="zh-CN"/>
              </w:rPr>
            </w:pPr>
            <w:r>
              <w:rPr>
                <w:rFonts w:hint="eastAsia" w:ascii="Times New Roman" w:hAnsi="Times New Roman" w:eastAsia="仿宋_GB2312"/>
                <w:sz w:val="28"/>
                <w:szCs w:val="18"/>
                <w:vertAlign w:val="baseline"/>
                <w:lang w:eastAsia="zh-CN"/>
              </w:rPr>
              <w:t>参与扫黑除恶</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sz w:val="28"/>
                <w:szCs w:val="21"/>
                <w:vertAlign w:val="baseline"/>
                <w:lang w:eastAsia="zh-CN"/>
              </w:rPr>
            </w:pPr>
            <w:r>
              <w:rPr>
                <w:rFonts w:hint="eastAsia" w:ascii="Times New Roman" w:hAnsi="Times New Roman" w:eastAsia="仿宋_GB2312"/>
                <w:sz w:val="28"/>
                <w:szCs w:val="18"/>
                <w:vertAlign w:val="baseline"/>
                <w:lang w:eastAsia="zh-CN"/>
              </w:rPr>
              <w:t>专项斗争情况</w:t>
            </w:r>
          </w:p>
        </w:tc>
        <w:tc>
          <w:tcPr>
            <w:tcW w:w="3123"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sz w:val="24"/>
                <w:szCs w:val="22"/>
                <w:vertAlign w:val="baseline"/>
                <w:lang w:eastAsia="zh-CN"/>
              </w:rPr>
            </w:pPr>
          </w:p>
        </w:tc>
        <w:tc>
          <w:tcPr>
            <w:tcW w:w="1622"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sz w:val="24"/>
                <w:szCs w:val="22"/>
                <w:vertAlign w:val="baseline"/>
                <w:lang w:eastAsia="zh-CN"/>
              </w:rPr>
            </w:pPr>
          </w:p>
        </w:tc>
        <w:tc>
          <w:tcPr>
            <w:tcW w:w="855"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sz w:val="24"/>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0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sz w:val="28"/>
                <w:szCs w:val="21"/>
                <w:vertAlign w:val="baseline"/>
                <w:lang w:val="en-US" w:eastAsia="zh-CN"/>
              </w:rPr>
            </w:pPr>
            <w:r>
              <w:rPr>
                <w:rFonts w:hint="eastAsia" w:ascii="Times New Roman" w:hAnsi="Times New Roman" w:eastAsia="仿宋_GB2312"/>
                <w:sz w:val="28"/>
                <w:szCs w:val="21"/>
                <w:vertAlign w:val="baseline"/>
                <w:lang w:val="en-US" w:eastAsia="zh-CN"/>
              </w:rPr>
              <w:t>8</w:t>
            </w:r>
          </w:p>
        </w:tc>
        <w:tc>
          <w:tcPr>
            <w:tcW w:w="2441"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sz w:val="28"/>
                <w:szCs w:val="21"/>
                <w:vertAlign w:val="baseline"/>
                <w:lang w:eastAsia="zh-CN"/>
              </w:rPr>
            </w:pPr>
            <w:r>
              <w:rPr>
                <w:rFonts w:hint="eastAsia" w:ascii="Times New Roman" w:hAnsi="Times New Roman" w:eastAsia="仿宋_GB2312"/>
                <w:sz w:val="28"/>
                <w:szCs w:val="21"/>
                <w:vertAlign w:val="baseline"/>
                <w:lang w:eastAsia="zh-CN"/>
              </w:rPr>
              <w:t>参与涉诉信访</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sz w:val="28"/>
                <w:szCs w:val="21"/>
                <w:vertAlign w:val="baseline"/>
                <w:lang w:eastAsia="zh-CN"/>
              </w:rPr>
            </w:pPr>
            <w:r>
              <w:rPr>
                <w:rFonts w:hint="eastAsia" w:ascii="Times New Roman" w:hAnsi="Times New Roman" w:eastAsia="仿宋_GB2312"/>
                <w:sz w:val="28"/>
                <w:szCs w:val="21"/>
                <w:vertAlign w:val="baseline"/>
                <w:lang w:eastAsia="zh-CN"/>
              </w:rPr>
              <w:t>工作情况</w:t>
            </w:r>
          </w:p>
        </w:tc>
        <w:tc>
          <w:tcPr>
            <w:tcW w:w="3123"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sz w:val="24"/>
                <w:szCs w:val="22"/>
                <w:vertAlign w:val="baseline"/>
                <w:lang w:eastAsia="zh-CN"/>
              </w:rPr>
            </w:pPr>
          </w:p>
        </w:tc>
        <w:tc>
          <w:tcPr>
            <w:tcW w:w="1622"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sz w:val="24"/>
                <w:szCs w:val="22"/>
                <w:vertAlign w:val="baseline"/>
                <w:lang w:eastAsia="zh-CN"/>
              </w:rPr>
            </w:pPr>
          </w:p>
        </w:tc>
        <w:tc>
          <w:tcPr>
            <w:tcW w:w="855"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sz w:val="24"/>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0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sz w:val="28"/>
                <w:szCs w:val="21"/>
                <w:vertAlign w:val="baseline"/>
                <w:lang w:val="en-US" w:eastAsia="zh-CN"/>
              </w:rPr>
            </w:pPr>
            <w:r>
              <w:rPr>
                <w:rFonts w:hint="eastAsia" w:ascii="Times New Roman" w:hAnsi="Times New Roman" w:eastAsia="仿宋_GB2312"/>
                <w:sz w:val="28"/>
                <w:szCs w:val="21"/>
                <w:vertAlign w:val="baseline"/>
                <w:lang w:val="en-US" w:eastAsia="zh-CN"/>
              </w:rPr>
              <w:t>9</w:t>
            </w:r>
          </w:p>
        </w:tc>
        <w:tc>
          <w:tcPr>
            <w:tcW w:w="2441"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sz w:val="28"/>
                <w:szCs w:val="21"/>
                <w:vertAlign w:val="baseline"/>
                <w:lang w:eastAsia="zh-CN"/>
              </w:rPr>
            </w:pPr>
            <w:r>
              <w:rPr>
                <w:rFonts w:hint="eastAsia" w:ascii="Times New Roman" w:hAnsi="Times New Roman" w:eastAsia="仿宋_GB2312"/>
                <w:sz w:val="28"/>
                <w:szCs w:val="21"/>
                <w:vertAlign w:val="baseline"/>
                <w:lang w:eastAsia="zh-CN"/>
              </w:rPr>
              <w:t>担任党政机关</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sz w:val="28"/>
                <w:szCs w:val="21"/>
                <w:vertAlign w:val="baseline"/>
                <w:lang w:eastAsia="zh-CN"/>
              </w:rPr>
            </w:pPr>
            <w:r>
              <w:rPr>
                <w:rFonts w:hint="eastAsia" w:ascii="Times New Roman" w:hAnsi="Times New Roman" w:eastAsia="仿宋_GB2312"/>
                <w:sz w:val="28"/>
                <w:szCs w:val="21"/>
                <w:vertAlign w:val="baseline"/>
                <w:lang w:eastAsia="zh-CN"/>
              </w:rPr>
              <w:t>法律顾问情况</w:t>
            </w:r>
          </w:p>
        </w:tc>
        <w:tc>
          <w:tcPr>
            <w:tcW w:w="3123"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sz w:val="24"/>
                <w:szCs w:val="22"/>
                <w:vertAlign w:val="baseline"/>
                <w:lang w:eastAsia="zh-CN"/>
              </w:rPr>
            </w:pPr>
          </w:p>
        </w:tc>
        <w:tc>
          <w:tcPr>
            <w:tcW w:w="1622"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sz w:val="24"/>
                <w:szCs w:val="22"/>
                <w:vertAlign w:val="baseline"/>
                <w:lang w:eastAsia="zh-CN"/>
              </w:rPr>
            </w:pPr>
          </w:p>
        </w:tc>
        <w:tc>
          <w:tcPr>
            <w:tcW w:w="855"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sz w:val="24"/>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0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sz w:val="28"/>
                <w:szCs w:val="21"/>
                <w:vertAlign w:val="baseline"/>
                <w:lang w:val="en-US" w:eastAsia="zh-CN"/>
              </w:rPr>
            </w:pPr>
            <w:r>
              <w:rPr>
                <w:rFonts w:hint="eastAsia" w:ascii="Times New Roman" w:hAnsi="Times New Roman" w:eastAsia="仿宋_GB2312"/>
                <w:sz w:val="28"/>
                <w:szCs w:val="21"/>
                <w:vertAlign w:val="baseline"/>
                <w:lang w:val="en-US" w:eastAsia="zh-CN"/>
              </w:rPr>
              <w:t>10</w:t>
            </w:r>
          </w:p>
        </w:tc>
        <w:tc>
          <w:tcPr>
            <w:tcW w:w="2441"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sz w:val="28"/>
                <w:szCs w:val="21"/>
                <w:vertAlign w:val="baseline"/>
                <w:lang w:eastAsia="zh-CN"/>
              </w:rPr>
            </w:pPr>
            <w:r>
              <w:rPr>
                <w:rFonts w:hint="eastAsia" w:ascii="Times New Roman" w:hAnsi="Times New Roman" w:eastAsia="仿宋_GB2312"/>
                <w:sz w:val="28"/>
                <w:szCs w:val="21"/>
                <w:vertAlign w:val="baseline"/>
                <w:lang w:eastAsia="zh-CN"/>
              </w:rPr>
              <w:t>国资所情况</w:t>
            </w:r>
          </w:p>
        </w:tc>
        <w:tc>
          <w:tcPr>
            <w:tcW w:w="3123"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sz w:val="24"/>
                <w:szCs w:val="22"/>
                <w:vertAlign w:val="baseline"/>
                <w:lang w:eastAsia="zh-CN"/>
              </w:rPr>
            </w:pPr>
          </w:p>
        </w:tc>
        <w:tc>
          <w:tcPr>
            <w:tcW w:w="1622"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sz w:val="24"/>
                <w:szCs w:val="22"/>
                <w:vertAlign w:val="baseline"/>
                <w:lang w:eastAsia="zh-CN"/>
              </w:rPr>
            </w:pPr>
          </w:p>
        </w:tc>
        <w:tc>
          <w:tcPr>
            <w:tcW w:w="855"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sz w:val="24"/>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0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sz w:val="28"/>
                <w:szCs w:val="21"/>
                <w:vertAlign w:val="baseline"/>
                <w:lang w:val="en-US" w:eastAsia="zh-CN"/>
              </w:rPr>
            </w:pPr>
            <w:r>
              <w:rPr>
                <w:rFonts w:hint="eastAsia" w:ascii="Times New Roman" w:hAnsi="Times New Roman" w:eastAsia="仿宋_GB2312"/>
                <w:sz w:val="28"/>
                <w:szCs w:val="21"/>
                <w:vertAlign w:val="baseline"/>
                <w:lang w:val="en-US" w:eastAsia="zh-CN"/>
              </w:rPr>
              <w:t>11</w:t>
            </w:r>
          </w:p>
        </w:tc>
        <w:tc>
          <w:tcPr>
            <w:tcW w:w="2441"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sz w:val="28"/>
                <w:szCs w:val="21"/>
                <w:vertAlign w:val="baseline"/>
                <w:lang w:eastAsia="zh-CN"/>
              </w:rPr>
            </w:pPr>
            <w:r>
              <w:rPr>
                <w:rFonts w:hint="eastAsia" w:ascii="Times New Roman" w:hAnsi="Times New Roman" w:eastAsia="仿宋_GB2312"/>
                <w:sz w:val="28"/>
                <w:szCs w:val="21"/>
                <w:vertAlign w:val="baseline"/>
                <w:lang w:eastAsia="zh-CN"/>
              </w:rPr>
              <w:t>服务民营企业</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sz w:val="28"/>
                <w:szCs w:val="21"/>
                <w:vertAlign w:val="baseline"/>
                <w:lang w:eastAsia="zh-CN"/>
              </w:rPr>
            </w:pPr>
            <w:r>
              <w:rPr>
                <w:rFonts w:hint="eastAsia" w:ascii="Times New Roman" w:hAnsi="Times New Roman" w:eastAsia="仿宋_GB2312"/>
                <w:sz w:val="28"/>
                <w:szCs w:val="21"/>
                <w:vertAlign w:val="baseline"/>
                <w:lang w:eastAsia="zh-CN"/>
              </w:rPr>
              <w:t>工作情况</w:t>
            </w:r>
          </w:p>
        </w:tc>
        <w:tc>
          <w:tcPr>
            <w:tcW w:w="3123"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sz w:val="24"/>
                <w:szCs w:val="22"/>
                <w:vertAlign w:val="baseline"/>
                <w:lang w:eastAsia="zh-CN"/>
              </w:rPr>
            </w:pPr>
          </w:p>
        </w:tc>
        <w:tc>
          <w:tcPr>
            <w:tcW w:w="1622"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sz w:val="24"/>
                <w:szCs w:val="22"/>
                <w:vertAlign w:val="baseline"/>
                <w:lang w:eastAsia="zh-CN"/>
              </w:rPr>
            </w:pPr>
          </w:p>
        </w:tc>
        <w:tc>
          <w:tcPr>
            <w:tcW w:w="855"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sz w:val="24"/>
                <w:szCs w:val="22"/>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both"/>
        <w:textAlignment w:val="auto"/>
        <w:outlineLvl w:val="9"/>
        <w:rPr>
          <w:rFonts w:hint="eastAsia" w:ascii="Times New Roman" w:hAnsi="Times New Roman" w:eastAsia="仿宋_GB2312"/>
          <w:sz w:val="32"/>
          <w:lang w:val="en-US" w:eastAsia="zh-CN"/>
        </w:rPr>
      </w:pPr>
      <w:r>
        <w:rPr>
          <w:rFonts w:hint="eastAsia" w:ascii="Times New Roman" w:hAnsi="Times New Roman" w:eastAsia="黑体"/>
          <w:sz w:val="32"/>
          <w:lang w:val="en-US" w:eastAsia="zh-CN"/>
        </w:rPr>
        <w:t>附件2</w:t>
      </w: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outlineLvl w:val="9"/>
        <w:rPr>
          <w:rFonts w:hint="eastAsia" w:ascii="Times New Roman" w:hAnsi="Times New Roman" w:eastAsia="方正小标宋简体" w:cs="方正小标宋简体"/>
          <w:sz w:val="44"/>
          <w:lang w:eastAsia="zh-CN"/>
        </w:rPr>
      </w:pPr>
      <w:r>
        <w:rPr>
          <w:rFonts w:hint="eastAsia" w:ascii="Times New Roman" w:hAnsi="Times New Roman" w:eastAsia="方正小标宋简体" w:cs="方正小标宋简体"/>
          <w:sz w:val="44"/>
          <w:lang w:val="en-US" w:eastAsia="zh-CN"/>
        </w:rPr>
        <w:t>公证处检查内容清单</w:t>
      </w:r>
    </w:p>
    <w:tbl>
      <w:tblPr>
        <w:tblStyle w:val="12"/>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2714"/>
        <w:gridCol w:w="2850"/>
        <w:gridCol w:w="1622"/>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0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宋体"/>
                <w:sz w:val="30"/>
                <w:szCs w:val="30"/>
                <w:vertAlign w:val="baseline"/>
                <w:lang w:val="en-US" w:eastAsia="zh-CN"/>
              </w:rPr>
            </w:pPr>
            <w:r>
              <w:rPr>
                <w:rFonts w:hint="eastAsia" w:ascii="Times New Roman" w:hAnsi="Times New Roman" w:eastAsia="宋体"/>
                <w:b/>
                <w:bCs/>
                <w:sz w:val="30"/>
                <w:szCs w:val="30"/>
                <w:vertAlign w:val="baseline"/>
                <w:lang w:eastAsia="zh-CN"/>
              </w:rPr>
              <w:t>序号</w:t>
            </w:r>
          </w:p>
        </w:tc>
        <w:tc>
          <w:tcPr>
            <w:tcW w:w="2714"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宋体"/>
                <w:sz w:val="30"/>
                <w:szCs w:val="30"/>
                <w:vertAlign w:val="baseline"/>
                <w:lang w:eastAsia="zh-CN"/>
              </w:rPr>
            </w:pPr>
            <w:r>
              <w:rPr>
                <w:rFonts w:hint="eastAsia" w:ascii="Times New Roman" w:hAnsi="Times New Roman" w:eastAsia="宋体"/>
                <w:b/>
                <w:bCs/>
                <w:sz w:val="30"/>
                <w:szCs w:val="30"/>
                <w:vertAlign w:val="baseline"/>
                <w:lang w:eastAsia="zh-CN"/>
              </w:rPr>
              <w:t>检查内容</w:t>
            </w:r>
          </w:p>
        </w:tc>
        <w:tc>
          <w:tcPr>
            <w:tcW w:w="285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宋体"/>
                <w:sz w:val="30"/>
                <w:szCs w:val="30"/>
                <w:vertAlign w:val="baseline"/>
                <w:lang w:eastAsia="zh-CN"/>
              </w:rPr>
            </w:pPr>
            <w:r>
              <w:rPr>
                <w:rFonts w:hint="eastAsia" w:ascii="Times New Roman" w:hAnsi="Times New Roman" w:eastAsia="宋体"/>
                <w:b/>
                <w:bCs/>
                <w:sz w:val="30"/>
                <w:szCs w:val="30"/>
                <w:vertAlign w:val="baseline"/>
                <w:lang w:eastAsia="zh-CN"/>
              </w:rPr>
              <w:t>存在问题和困难</w:t>
            </w:r>
          </w:p>
        </w:tc>
        <w:tc>
          <w:tcPr>
            <w:tcW w:w="162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宋体"/>
                <w:sz w:val="30"/>
                <w:szCs w:val="30"/>
                <w:vertAlign w:val="baseline"/>
                <w:lang w:eastAsia="zh-CN"/>
              </w:rPr>
            </w:pPr>
            <w:r>
              <w:rPr>
                <w:rFonts w:hint="eastAsia" w:ascii="Times New Roman" w:hAnsi="Times New Roman" w:eastAsia="宋体"/>
                <w:b/>
                <w:bCs/>
                <w:sz w:val="30"/>
                <w:szCs w:val="30"/>
                <w:vertAlign w:val="baseline"/>
                <w:lang w:eastAsia="zh-CN"/>
              </w:rPr>
              <w:t>意见建议</w:t>
            </w:r>
          </w:p>
        </w:tc>
        <w:tc>
          <w:tcPr>
            <w:tcW w:w="85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宋体"/>
                <w:sz w:val="30"/>
                <w:szCs w:val="30"/>
                <w:vertAlign w:val="baseline"/>
                <w:lang w:eastAsia="zh-CN"/>
              </w:rPr>
            </w:pPr>
            <w:r>
              <w:rPr>
                <w:rFonts w:hint="eastAsia" w:ascii="Times New Roman" w:hAnsi="Times New Roman" w:eastAsia="宋体"/>
                <w:b/>
                <w:bCs/>
                <w:sz w:val="30"/>
                <w:szCs w:val="30"/>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0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仿宋_GB2312"/>
                <w:sz w:val="32"/>
                <w:vertAlign w:val="baseline"/>
                <w:lang w:val="en-US" w:eastAsia="zh-CN"/>
              </w:rPr>
            </w:pPr>
            <w:r>
              <w:rPr>
                <w:rFonts w:hint="eastAsia" w:ascii="Times New Roman" w:hAnsi="Times New Roman" w:eastAsia="仿宋_GB2312"/>
                <w:sz w:val="32"/>
                <w:vertAlign w:val="baseline"/>
                <w:lang w:val="en-US" w:eastAsia="zh-CN"/>
              </w:rPr>
              <w:t>1</w:t>
            </w:r>
          </w:p>
        </w:tc>
        <w:tc>
          <w:tcPr>
            <w:tcW w:w="2714"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仿宋_GB2312"/>
                <w:sz w:val="28"/>
                <w:szCs w:val="21"/>
                <w:vertAlign w:val="baseline"/>
                <w:lang w:eastAsia="zh-CN"/>
              </w:rPr>
            </w:pPr>
            <w:r>
              <w:rPr>
                <w:rFonts w:hint="eastAsia" w:ascii="Times New Roman" w:hAnsi="Times New Roman" w:eastAsia="仿宋_GB2312"/>
                <w:sz w:val="28"/>
                <w:szCs w:val="21"/>
                <w:vertAlign w:val="baseline"/>
                <w:lang w:eastAsia="zh-CN"/>
              </w:rPr>
              <w:t>公证员执业</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仿宋_GB2312"/>
                <w:sz w:val="28"/>
                <w:szCs w:val="21"/>
                <w:vertAlign w:val="baseline"/>
                <w:lang w:eastAsia="zh-CN"/>
              </w:rPr>
            </w:pPr>
            <w:r>
              <w:rPr>
                <w:rFonts w:hint="eastAsia" w:ascii="Times New Roman" w:hAnsi="Times New Roman" w:eastAsia="仿宋_GB2312"/>
                <w:sz w:val="28"/>
                <w:szCs w:val="21"/>
                <w:vertAlign w:val="baseline"/>
                <w:lang w:eastAsia="zh-CN"/>
              </w:rPr>
              <w:t>活动情况</w:t>
            </w:r>
          </w:p>
        </w:tc>
        <w:tc>
          <w:tcPr>
            <w:tcW w:w="285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仿宋_GB2312"/>
                <w:sz w:val="32"/>
                <w:vertAlign w:val="baseline"/>
                <w:lang w:eastAsia="zh-CN"/>
              </w:rPr>
            </w:pPr>
          </w:p>
        </w:tc>
        <w:tc>
          <w:tcPr>
            <w:tcW w:w="1622"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仿宋_GB2312"/>
                <w:sz w:val="32"/>
                <w:vertAlign w:val="baseline"/>
                <w:lang w:eastAsia="zh-CN"/>
              </w:rPr>
            </w:pPr>
          </w:p>
        </w:tc>
        <w:tc>
          <w:tcPr>
            <w:tcW w:w="855"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仿宋_GB2312"/>
                <w:sz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0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仿宋_GB2312"/>
                <w:sz w:val="32"/>
                <w:vertAlign w:val="baseline"/>
                <w:lang w:val="en-US" w:eastAsia="zh-CN"/>
              </w:rPr>
            </w:pPr>
            <w:r>
              <w:rPr>
                <w:rFonts w:hint="eastAsia" w:ascii="Times New Roman" w:hAnsi="Times New Roman" w:eastAsia="仿宋_GB2312"/>
                <w:sz w:val="32"/>
                <w:vertAlign w:val="baseline"/>
                <w:lang w:val="en-US" w:eastAsia="zh-CN"/>
              </w:rPr>
              <w:t>2</w:t>
            </w:r>
          </w:p>
        </w:tc>
        <w:tc>
          <w:tcPr>
            <w:tcW w:w="2714"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仿宋_GB2312"/>
                <w:sz w:val="28"/>
                <w:szCs w:val="21"/>
                <w:vertAlign w:val="baseline"/>
                <w:lang w:eastAsia="zh-CN"/>
              </w:rPr>
            </w:pPr>
            <w:r>
              <w:rPr>
                <w:rFonts w:hint="eastAsia" w:ascii="Times New Roman" w:hAnsi="Times New Roman" w:eastAsia="仿宋_GB2312"/>
                <w:sz w:val="28"/>
                <w:szCs w:val="21"/>
                <w:vertAlign w:val="baseline"/>
                <w:lang w:eastAsia="zh-CN"/>
              </w:rPr>
              <w:t>公证处及公证员质量管理体系的建立及运行情况</w:t>
            </w:r>
          </w:p>
        </w:tc>
        <w:tc>
          <w:tcPr>
            <w:tcW w:w="285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仿宋_GB2312"/>
                <w:sz w:val="32"/>
                <w:vertAlign w:val="baseline"/>
                <w:lang w:eastAsia="zh-CN"/>
              </w:rPr>
            </w:pPr>
          </w:p>
        </w:tc>
        <w:tc>
          <w:tcPr>
            <w:tcW w:w="1622"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仿宋_GB2312"/>
                <w:sz w:val="32"/>
                <w:vertAlign w:val="baseline"/>
                <w:lang w:eastAsia="zh-CN"/>
              </w:rPr>
            </w:pPr>
          </w:p>
        </w:tc>
        <w:tc>
          <w:tcPr>
            <w:tcW w:w="855"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仿宋_GB2312"/>
                <w:sz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0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仿宋_GB2312"/>
                <w:sz w:val="32"/>
                <w:vertAlign w:val="baseline"/>
                <w:lang w:val="en-US" w:eastAsia="zh-CN"/>
              </w:rPr>
            </w:pPr>
            <w:r>
              <w:rPr>
                <w:rFonts w:hint="eastAsia" w:ascii="Times New Roman" w:hAnsi="Times New Roman" w:eastAsia="仿宋_GB2312"/>
                <w:sz w:val="32"/>
                <w:vertAlign w:val="baseline"/>
                <w:lang w:val="en-US" w:eastAsia="zh-CN"/>
              </w:rPr>
              <w:t>3</w:t>
            </w:r>
          </w:p>
        </w:tc>
        <w:tc>
          <w:tcPr>
            <w:tcW w:w="2714"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仿宋_GB2312"/>
                <w:sz w:val="28"/>
                <w:szCs w:val="21"/>
                <w:vertAlign w:val="baseline"/>
                <w:lang w:eastAsia="zh-CN"/>
              </w:rPr>
            </w:pPr>
            <w:r>
              <w:rPr>
                <w:rFonts w:hint="eastAsia" w:ascii="Times New Roman" w:hAnsi="Times New Roman" w:eastAsia="仿宋_GB2312"/>
                <w:sz w:val="28"/>
                <w:szCs w:val="21"/>
                <w:vertAlign w:val="baseline"/>
                <w:lang w:eastAsia="zh-CN"/>
              </w:rPr>
              <w:t>公证处规范化</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仿宋_GB2312"/>
                <w:sz w:val="28"/>
                <w:szCs w:val="21"/>
                <w:vertAlign w:val="baseline"/>
                <w:lang w:eastAsia="zh-CN"/>
              </w:rPr>
            </w:pPr>
            <w:r>
              <w:rPr>
                <w:rFonts w:hint="eastAsia" w:ascii="Times New Roman" w:hAnsi="Times New Roman" w:eastAsia="仿宋_GB2312"/>
                <w:sz w:val="28"/>
                <w:szCs w:val="21"/>
                <w:vertAlign w:val="baseline"/>
                <w:lang w:eastAsia="zh-CN"/>
              </w:rPr>
              <w:t>建设情况</w:t>
            </w:r>
          </w:p>
        </w:tc>
        <w:tc>
          <w:tcPr>
            <w:tcW w:w="285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仿宋_GB2312"/>
                <w:sz w:val="32"/>
                <w:vertAlign w:val="baseline"/>
                <w:lang w:eastAsia="zh-CN"/>
              </w:rPr>
            </w:pPr>
          </w:p>
        </w:tc>
        <w:tc>
          <w:tcPr>
            <w:tcW w:w="1622"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仿宋_GB2312"/>
                <w:sz w:val="32"/>
                <w:vertAlign w:val="baseline"/>
                <w:lang w:eastAsia="zh-CN"/>
              </w:rPr>
            </w:pPr>
          </w:p>
        </w:tc>
        <w:tc>
          <w:tcPr>
            <w:tcW w:w="855"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仿宋_GB2312"/>
                <w:sz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0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仿宋_GB2312"/>
                <w:sz w:val="32"/>
                <w:vertAlign w:val="baseline"/>
                <w:lang w:val="en-US" w:eastAsia="zh-CN"/>
              </w:rPr>
            </w:pPr>
            <w:r>
              <w:rPr>
                <w:rFonts w:hint="eastAsia" w:ascii="Times New Roman" w:hAnsi="Times New Roman" w:eastAsia="仿宋_GB2312"/>
                <w:sz w:val="32"/>
                <w:vertAlign w:val="baseline"/>
                <w:lang w:val="en-US" w:eastAsia="zh-CN"/>
              </w:rPr>
              <w:t>4</w:t>
            </w:r>
          </w:p>
        </w:tc>
        <w:tc>
          <w:tcPr>
            <w:tcW w:w="2714"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仿宋_GB2312"/>
                <w:sz w:val="28"/>
                <w:szCs w:val="21"/>
                <w:vertAlign w:val="baseline"/>
                <w:lang w:eastAsia="zh-CN"/>
              </w:rPr>
            </w:pPr>
            <w:r>
              <w:rPr>
                <w:rFonts w:hint="eastAsia" w:ascii="Times New Roman" w:hAnsi="Times New Roman" w:eastAsia="仿宋_GB2312"/>
                <w:sz w:val="28"/>
                <w:szCs w:val="21"/>
                <w:vertAlign w:val="baseline"/>
                <w:lang w:eastAsia="zh-CN"/>
              </w:rPr>
              <w:t>公证档案管理情况</w:t>
            </w:r>
          </w:p>
        </w:tc>
        <w:tc>
          <w:tcPr>
            <w:tcW w:w="285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仿宋_GB2312"/>
                <w:sz w:val="32"/>
                <w:vertAlign w:val="baseline"/>
                <w:lang w:eastAsia="zh-CN"/>
              </w:rPr>
            </w:pPr>
          </w:p>
        </w:tc>
        <w:tc>
          <w:tcPr>
            <w:tcW w:w="1622"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仿宋_GB2312"/>
                <w:sz w:val="32"/>
                <w:vertAlign w:val="baseline"/>
                <w:lang w:eastAsia="zh-CN"/>
              </w:rPr>
            </w:pPr>
          </w:p>
        </w:tc>
        <w:tc>
          <w:tcPr>
            <w:tcW w:w="855"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仿宋_GB2312"/>
                <w:sz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0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仿宋_GB2312"/>
                <w:sz w:val="32"/>
                <w:vertAlign w:val="baseline"/>
                <w:lang w:val="en-US" w:eastAsia="zh-CN"/>
              </w:rPr>
            </w:pPr>
            <w:r>
              <w:rPr>
                <w:rFonts w:hint="eastAsia" w:ascii="Times New Roman" w:hAnsi="Times New Roman" w:eastAsia="仿宋_GB2312"/>
                <w:sz w:val="32"/>
                <w:vertAlign w:val="baseline"/>
                <w:lang w:val="en-US" w:eastAsia="zh-CN"/>
              </w:rPr>
              <w:t>5</w:t>
            </w:r>
          </w:p>
        </w:tc>
        <w:tc>
          <w:tcPr>
            <w:tcW w:w="2714"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仿宋_GB2312"/>
                <w:sz w:val="28"/>
                <w:szCs w:val="21"/>
                <w:vertAlign w:val="baseline"/>
                <w:lang w:eastAsia="zh-CN"/>
              </w:rPr>
            </w:pPr>
            <w:r>
              <w:rPr>
                <w:rFonts w:hint="eastAsia" w:ascii="Times New Roman" w:hAnsi="Times New Roman" w:eastAsia="仿宋_GB2312"/>
                <w:sz w:val="28"/>
                <w:szCs w:val="21"/>
                <w:vertAlign w:val="baseline"/>
                <w:lang w:eastAsia="zh-CN"/>
              </w:rPr>
              <w:t>财务制度执行情况</w:t>
            </w:r>
          </w:p>
        </w:tc>
        <w:tc>
          <w:tcPr>
            <w:tcW w:w="285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仿宋_GB2312"/>
                <w:sz w:val="32"/>
                <w:vertAlign w:val="baseline"/>
                <w:lang w:eastAsia="zh-CN"/>
              </w:rPr>
            </w:pPr>
          </w:p>
        </w:tc>
        <w:tc>
          <w:tcPr>
            <w:tcW w:w="1622"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仿宋_GB2312"/>
                <w:sz w:val="32"/>
                <w:vertAlign w:val="baseline"/>
                <w:lang w:eastAsia="zh-CN"/>
              </w:rPr>
            </w:pPr>
          </w:p>
        </w:tc>
        <w:tc>
          <w:tcPr>
            <w:tcW w:w="855"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仿宋_GB2312"/>
                <w:sz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0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仿宋_GB2312"/>
                <w:sz w:val="32"/>
                <w:vertAlign w:val="baseline"/>
                <w:lang w:val="en-US" w:eastAsia="zh-CN"/>
              </w:rPr>
            </w:pPr>
            <w:r>
              <w:rPr>
                <w:rFonts w:hint="eastAsia" w:ascii="Times New Roman" w:hAnsi="Times New Roman" w:eastAsia="仿宋_GB2312"/>
                <w:sz w:val="32"/>
                <w:vertAlign w:val="baseline"/>
                <w:lang w:val="en-US" w:eastAsia="zh-CN"/>
              </w:rPr>
              <w:t>6</w:t>
            </w:r>
          </w:p>
        </w:tc>
        <w:tc>
          <w:tcPr>
            <w:tcW w:w="2714"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仿宋_GB2312"/>
                <w:sz w:val="28"/>
                <w:szCs w:val="21"/>
                <w:vertAlign w:val="baseline"/>
                <w:lang w:eastAsia="zh-CN"/>
              </w:rPr>
            </w:pPr>
            <w:r>
              <w:rPr>
                <w:rFonts w:hint="eastAsia" w:ascii="Times New Roman" w:hAnsi="Times New Roman" w:eastAsia="仿宋_GB2312"/>
                <w:sz w:val="28"/>
                <w:szCs w:val="21"/>
                <w:vertAlign w:val="baseline"/>
                <w:lang w:eastAsia="zh-CN"/>
              </w:rPr>
              <w:t>公证处执业场所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仿宋_GB2312"/>
                <w:sz w:val="28"/>
                <w:szCs w:val="21"/>
                <w:vertAlign w:val="baseline"/>
                <w:lang w:eastAsia="zh-CN"/>
              </w:rPr>
            </w:pPr>
            <w:r>
              <w:rPr>
                <w:rFonts w:hint="eastAsia" w:ascii="Times New Roman" w:hAnsi="Times New Roman" w:eastAsia="仿宋_GB2312"/>
                <w:sz w:val="28"/>
                <w:szCs w:val="21"/>
                <w:vertAlign w:val="baseline"/>
                <w:lang w:eastAsia="zh-CN"/>
              </w:rPr>
              <w:t>建设情况</w:t>
            </w:r>
          </w:p>
        </w:tc>
        <w:tc>
          <w:tcPr>
            <w:tcW w:w="285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仿宋_GB2312"/>
                <w:sz w:val="32"/>
                <w:vertAlign w:val="baseline"/>
                <w:lang w:eastAsia="zh-CN"/>
              </w:rPr>
            </w:pPr>
          </w:p>
        </w:tc>
        <w:tc>
          <w:tcPr>
            <w:tcW w:w="1622"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仿宋_GB2312"/>
                <w:sz w:val="32"/>
                <w:vertAlign w:val="baseline"/>
                <w:lang w:eastAsia="zh-CN"/>
              </w:rPr>
            </w:pPr>
          </w:p>
        </w:tc>
        <w:tc>
          <w:tcPr>
            <w:tcW w:w="855"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仿宋_GB2312"/>
                <w:sz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0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仿宋_GB2312"/>
                <w:sz w:val="32"/>
                <w:vertAlign w:val="baseline"/>
                <w:lang w:val="en-US" w:eastAsia="zh-CN"/>
              </w:rPr>
            </w:pPr>
            <w:r>
              <w:rPr>
                <w:rFonts w:hint="eastAsia" w:ascii="Times New Roman" w:hAnsi="Times New Roman" w:eastAsia="仿宋_GB2312"/>
                <w:sz w:val="32"/>
                <w:vertAlign w:val="baseline"/>
                <w:lang w:val="en-US" w:eastAsia="zh-CN"/>
              </w:rPr>
              <w:t>7</w:t>
            </w:r>
          </w:p>
        </w:tc>
        <w:tc>
          <w:tcPr>
            <w:tcW w:w="2714"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仿宋_GB2312"/>
                <w:sz w:val="28"/>
                <w:szCs w:val="21"/>
                <w:vertAlign w:val="baseline"/>
                <w:lang w:eastAsia="zh-CN"/>
              </w:rPr>
            </w:pPr>
            <w:r>
              <w:rPr>
                <w:rFonts w:hint="eastAsia" w:ascii="Times New Roman" w:hAnsi="Times New Roman" w:eastAsia="仿宋_GB2312"/>
                <w:sz w:val="28"/>
                <w:szCs w:val="21"/>
                <w:vertAlign w:val="baseline"/>
                <w:lang w:eastAsia="zh-CN"/>
              </w:rPr>
              <w:t>公证处印章、牌匾标识制作使用情况</w:t>
            </w:r>
          </w:p>
        </w:tc>
        <w:tc>
          <w:tcPr>
            <w:tcW w:w="285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仿宋_GB2312"/>
                <w:sz w:val="32"/>
                <w:vertAlign w:val="baseline"/>
                <w:lang w:eastAsia="zh-CN"/>
              </w:rPr>
            </w:pPr>
          </w:p>
        </w:tc>
        <w:tc>
          <w:tcPr>
            <w:tcW w:w="1622"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仿宋_GB2312"/>
                <w:sz w:val="32"/>
                <w:vertAlign w:val="baseline"/>
                <w:lang w:eastAsia="zh-CN"/>
              </w:rPr>
            </w:pPr>
          </w:p>
        </w:tc>
        <w:tc>
          <w:tcPr>
            <w:tcW w:w="855"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仿宋_GB2312"/>
                <w:sz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0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仿宋_GB2312"/>
                <w:sz w:val="32"/>
                <w:vertAlign w:val="baseline"/>
                <w:lang w:val="en-US" w:eastAsia="zh-CN"/>
              </w:rPr>
            </w:pPr>
            <w:r>
              <w:rPr>
                <w:rFonts w:hint="eastAsia" w:ascii="Times New Roman" w:hAnsi="Times New Roman" w:eastAsia="仿宋_GB2312"/>
                <w:sz w:val="32"/>
                <w:vertAlign w:val="baseline"/>
                <w:lang w:val="en-US" w:eastAsia="zh-CN"/>
              </w:rPr>
              <w:t>8</w:t>
            </w:r>
          </w:p>
        </w:tc>
        <w:tc>
          <w:tcPr>
            <w:tcW w:w="2714"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仿宋_GB2312"/>
                <w:sz w:val="28"/>
                <w:szCs w:val="21"/>
                <w:vertAlign w:val="baseline"/>
                <w:lang w:eastAsia="zh-CN"/>
              </w:rPr>
            </w:pPr>
            <w:r>
              <w:rPr>
                <w:rFonts w:hint="eastAsia" w:ascii="Times New Roman" w:hAnsi="Times New Roman" w:eastAsia="仿宋_GB2312"/>
                <w:sz w:val="28"/>
                <w:szCs w:val="21"/>
                <w:vertAlign w:val="baseline"/>
                <w:lang w:eastAsia="zh-CN"/>
              </w:rPr>
              <w:t>机构疏于管理，造成严重后果的处罚等</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仿宋_GB2312"/>
                <w:sz w:val="28"/>
                <w:szCs w:val="21"/>
                <w:vertAlign w:val="baseline"/>
                <w:lang w:eastAsia="zh-CN"/>
              </w:rPr>
            </w:pPr>
            <w:r>
              <w:rPr>
                <w:rFonts w:hint="eastAsia" w:ascii="Times New Roman" w:hAnsi="Times New Roman" w:eastAsia="仿宋_GB2312"/>
                <w:sz w:val="28"/>
                <w:szCs w:val="21"/>
                <w:vertAlign w:val="baseline"/>
                <w:lang w:eastAsia="zh-CN"/>
              </w:rPr>
              <w:t>情况</w:t>
            </w:r>
          </w:p>
        </w:tc>
        <w:tc>
          <w:tcPr>
            <w:tcW w:w="285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仿宋_GB2312"/>
                <w:sz w:val="32"/>
                <w:vertAlign w:val="baseline"/>
                <w:lang w:eastAsia="zh-CN"/>
              </w:rPr>
            </w:pPr>
          </w:p>
        </w:tc>
        <w:tc>
          <w:tcPr>
            <w:tcW w:w="1622"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仿宋_GB2312"/>
                <w:sz w:val="32"/>
                <w:vertAlign w:val="baseline"/>
                <w:lang w:eastAsia="zh-CN"/>
              </w:rPr>
            </w:pPr>
          </w:p>
        </w:tc>
        <w:tc>
          <w:tcPr>
            <w:tcW w:w="855"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仿宋_GB2312"/>
                <w:sz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0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仿宋_GB2312"/>
                <w:sz w:val="32"/>
                <w:vertAlign w:val="baseline"/>
                <w:lang w:val="en-US" w:eastAsia="zh-CN"/>
              </w:rPr>
            </w:pPr>
            <w:r>
              <w:rPr>
                <w:rFonts w:hint="eastAsia" w:ascii="Times New Roman" w:hAnsi="Times New Roman" w:eastAsia="仿宋_GB2312"/>
                <w:sz w:val="32"/>
                <w:vertAlign w:val="baseline"/>
                <w:lang w:val="en-US" w:eastAsia="zh-CN"/>
              </w:rPr>
              <w:t>9</w:t>
            </w:r>
          </w:p>
        </w:tc>
        <w:tc>
          <w:tcPr>
            <w:tcW w:w="2714"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仿宋_GB2312"/>
                <w:sz w:val="28"/>
                <w:szCs w:val="21"/>
                <w:vertAlign w:val="baseline"/>
                <w:lang w:eastAsia="zh-CN"/>
              </w:rPr>
            </w:pPr>
            <w:r>
              <w:rPr>
                <w:rFonts w:hint="eastAsia" w:ascii="Times New Roman" w:hAnsi="Times New Roman" w:eastAsia="仿宋_GB2312"/>
                <w:sz w:val="28"/>
                <w:szCs w:val="21"/>
                <w:vertAlign w:val="baseline"/>
                <w:lang w:eastAsia="zh-CN"/>
              </w:rPr>
              <w:t>向司法行政部门提供虚假材料或者有其他弄虚作假行为</w:t>
            </w:r>
            <w:r>
              <w:rPr>
                <w:rFonts w:hint="eastAsia"/>
                <w:sz w:val="28"/>
                <w:szCs w:val="21"/>
                <w:vertAlign w:val="baseline"/>
                <w:lang w:eastAsia="zh-CN"/>
              </w:rPr>
              <w:t>情况</w:t>
            </w:r>
          </w:p>
        </w:tc>
        <w:tc>
          <w:tcPr>
            <w:tcW w:w="285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仿宋_GB2312"/>
                <w:sz w:val="32"/>
                <w:vertAlign w:val="baseline"/>
                <w:lang w:eastAsia="zh-CN"/>
              </w:rPr>
            </w:pPr>
          </w:p>
        </w:tc>
        <w:tc>
          <w:tcPr>
            <w:tcW w:w="1622"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仿宋_GB2312"/>
                <w:sz w:val="32"/>
                <w:vertAlign w:val="baseline"/>
                <w:lang w:eastAsia="zh-CN"/>
              </w:rPr>
            </w:pPr>
          </w:p>
        </w:tc>
        <w:tc>
          <w:tcPr>
            <w:tcW w:w="855"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仿宋_GB2312"/>
                <w:sz w:val="32"/>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both"/>
        <w:textAlignment w:val="auto"/>
        <w:outlineLvl w:val="9"/>
        <w:rPr>
          <w:rFonts w:hint="eastAsia" w:ascii="Times New Roman" w:hAnsi="Times New Roman" w:eastAsia="黑体"/>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both"/>
        <w:textAlignment w:val="auto"/>
        <w:outlineLvl w:val="9"/>
        <w:rPr>
          <w:rFonts w:hint="eastAsia" w:ascii="Times New Roman" w:hAnsi="Times New Roman" w:eastAsia="黑体"/>
          <w:sz w:val="32"/>
          <w:lang w:val="en-US" w:eastAsia="zh-CN"/>
        </w:rPr>
      </w:pPr>
      <w:r>
        <w:rPr>
          <w:rFonts w:hint="eastAsia" w:ascii="Times New Roman" w:hAnsi="Times New Roman" w:eastAsia="黑体"/>
          <w:sz w:val="32"/>
          <w:lang w:val="en-US" w:eastAsia="zh-CN"/>
        </w:rPr>
        <w:t>附件3</w:t>
      </w: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outlineLvl w:val="9"/>
        <w:rPr>
          <w:rFonts w:hint="eastAsia" w:ascii="Times New Roman" w:hAnsi="Times New Roman" w:eastAsia="方正小标宋简体" w:cs="方正小标宋简体"/>
          <w:sz w:val="32"/>
          <w:lang w:val="en-US" w:eastAsia="zh-CN"/>
        </w:rPr>
      </w:pPr>
      <w:r>
        <w:rPr>
          <w:rFonts w:hint="eastAsia" w:ascii="Times New Roman" w:hAnsi="Times New Roman" w:eastAsia="方正小标宋简体" w:cs="方正小标宋简体"/>
          <w:sz w:val="44"/>
          <w:lang w:val="en-US" w:eastAsia="zh-CN"/>
        </w:rPr>
        <w:t>司法鉴定机构检查内容清单</w:t>
      </w:r>
    </w:p>
    <w:tbl>
      <w:tblPr>
        <w:tblStyle w:val="12"/>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2086"/>
        <w:gridCol w:w="3478"/>
        <w:gridCol w:w="1595"/>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0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宋体"/>
                <w:b/>
                <w:bCs/>
                <w:sz w:val="30"/>
                <w:szCs w:val="30"/>
                <w:vertAlign w:val="baseline"/>
                <w:lang w:val="en-US" w:eastAsia="zh-CN"/>
              </w:rPr>
            </w:pPr>
            <w:r>
              <w:rPr>
                <w:rFonts w:hint="eastAsia" w:ascii="Times New Roman" w:hAnsi="Times New Roman" w:eastAsia="宋体"/>
                <w:b/>
                <w:bCs/>
                <w:sz w:val="30"/>
                <w:szCs w:val="30"/>
                <w:vertAlign w:val="baseline"/>
                <w:lang w:eastAsia="zh-CN"/>
              </w:rPr>
              <w:t>序号</w:t>
            </w:r>
          </w:p>
        </w:tc>
        <w:tc>
          <w:tcPr>
            <w:tcW w:w="208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宋体"/>
                <w:b/>
                <w:bCs/>
                <w:sz w:val="30"/>
                <w:szCs w:val="30"/>
                <w:vertAlign w:val="baseline"/>
                <w:lang w:eastAsia="zh-CN"/>
              </w:rPr>
            </w:pPr>
            <w:r>
              <w:rPr>
                <w:rFonts w:hint="eastAsia" w:ascii="Times New Roman" w:hAnsi="Times New Roman" w:eastAsia="宋体"/>
                <w:b/>
                <w:bCs/>
                <w:sz w:val="30"/>
                <w:szCs w:val="30"/>
                <w:vertAlign w:val="baseline"/>
                <w:lang w:eastAsia="zh-CN"/>
              </w:rPr>
              <w:t>检查内容</w:t>
            </w:r>
          </w:p>
        </w:tc>
        <w:tc>
          <w:tcPr>
            <w:tcW w:w="3478"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宋体"/>
                <w:b/>
                <w:bCs/>
                <w:sz w:val="30"/>
                <w:szCs w:val="30"/>
                <w:vertAlign w:val="baseline"/>
                <w:lang w:eastAsia="zh-CN"/>
              </w:rPr>
            </w:pPr>
            <w:r>
              <w:rPr>
                <w:rFonts w:hint="eastAsia" w:ascii="Times New Roman" w:hAnsi="Times New Roman" w:eastAsia="宋体"/>
                <w:b/>
                <w:bCs/>
                <w:sz w:val="30"/>
                <w:szCs w:val="30"/>
                <w:vertAlign w:val="baseline"/>
                <w:lang w:eastAsia="zh-CN"/>
              </w:rPr>
              <w:t>存在问题和困难</w:t>
            </w:r>
          </w:p>
        </w:tc>
        <w:tc>
          <w:tcPr>
            <w:tcW w:w="159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宋体"/>
                <w:b/>
                <w:bCs/>
                <w:sz w:val="30"/>
                <w:szCs w:val="30"/>
                <w:vertAlign w:val="baseline"/>
                <w:lang w:eastAsia="zh-CN"/>
              </w:rPr>
            </w:pPr>
            <w:r>
              <w:rPr>
                <w:rFonts w:hint="eastAsia" w:ascii="Times New Roman" w:hAnsi="Times New Roman" w:eastAsia="宋体"/>
                <w:b/>
                <w:bCs/>
                <w:sz w:val="30"/>
                <w:szCs w:val="30"/>
                <w:vertAlign w:val="baseline"/>
                <w:lang w:eastAsia="zh-CN"/>
              </w:rPr>
              <w:t>意见建议</w:t>
            </w:r>
          </w:p>
        </w:tc>
        <w:tc>
          <w:tcPr>
            <w:tcW w:w="88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宋体"/>
                <w:b/>
                <w:bCs/>
                <w:sz w:val="30"/>
                <w:szCs w:val="30"/>
                <w:vertAlign w:val="baseline"/>
                <w:lang w:eastAsia="zh-CN"/>
              </w:rPr>
            </w:pPr>
            <w:r>
              <w:rPr>
                <w:rFonts w:hint="eastAsia" w:ascii="Times New Roman" w:hAnsi="Times New Roman" w:eastAsia="宋体"/>
                <w:b/>
                <w:bCs/>
                <w:sz w:val="30"/>
                <w:szCs w:val="30"/>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0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30"/>
                <w:vertAlign w:val="baseline"/>
                <w:lang w:val="en-US" w:eastAsia="zh-CN"/>
              </w:rPr>
            </w:pPr>
            <w:r>
              <w:rPr>
                <w:rFonts w:hint="eastAsia" w:ascii="Times New Roman" w:hAnsi="Times New Roman" w:eastAsia="仿宋_GB2312"/>
                <w:b w:val="0"/>
                <w:bCs w:val="0"/>
                <w:sz w:val="30"/>
                <w:vertAlign w:val="baseline"/>
                <w:lang w:val="en-US" w:eastAsia="zh-CN"/>
              </w:rPr>
              <w:t>1</w:t>
            </w:r>
          </w:p>
        </w:tc>
        <w:tc>
          <w:tcPr>
            <w:tcW w:w="208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28"/>
                <w:vertAlign w:val="baseline"/>
                <w:lang w:eastAsia="zh-CN"/>
              </w:rPr>
            </w:pPr>
            <w:r>
              <w:rPr>
                <w:rFonts w:hint="eastAsia" w:ascii="Times New Roman" w:hAnsi="Times New Roman" w:eastAsia="仿宋_GB2312"/>
                <w:b w:val="0"/>
                <w:bCs w:val="0"/>
                <w:sz w:val="28"/>
                <w:vertAlign w:val="baseline"/>
                <w:lang w:eastAsia="zh-CN"/>
              </w:rPr>
              <w:t>司法鉴定机构执业资质情况</w:t>
            </w:r>
          </w:p>
        </w:tc>
        <w:tc>
          <w:tcPr>
            <w:tcW w:w="3478"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30"/>
                <w:vertAlign w:val="baseline"/>
                <w:lang w:eastAsia="zh-CN"/>
              </w:rPr>
            </w:pPr>
          </w:p>
        </w:tc>
        <w:tc>
          <w:tcPr>
            <w:tcW w:w="159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30"/>
                <w:vertAlign w:val="baseline"/>
                <w:lang w:eastAsia="zh-CN"/>
              </w:rPr>
            </w:pPr>
          </w:p>
        </w:tc>
        <w:tc>
          <w:tcPr>
            <w:tcW w:w="88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0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30"/>
                <w:vertAlign w:val="baseline"/>
                <w:lang w:val="en-US" w:eastAsia="zh-CN"/>
              </w:rPr>
            </w:pPr>
            <w:r>
              <w:rPr>
                <w:rFonts w:hint="eastAsia" w:ascii="Times New Roman" w:hAnsi="Times New Roman" w:eastAsia="仿宋_GB2312"/>
                <w:b w:val="0"/>
                <w:bCs w:val="0"/>
                <w:sz w:val="30"/>
                <w:vertAlign w:val="baseline"/>
                <w:lang w:val="en-US" w:eastAsia="zh-CN"/>
              </w:rPr>
              <w:t>2</w:t>
            </w:r>
          </w:p>
        </w:tc>
        <w:tc>
          <w:tcPr>
            <w:tcW w:w="208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28"/>
                <w:vertAlign w:val="baseline"/>
                <w:lang w:eastAsia="zh-CN"/>
              </w:rPr>
            </w:pPr>
            <w:r>
              <w:rPr>
                <w:rFonts w:hint="eastAsia" w:ascii="Times New Roman" w:hAnsi="Times New Roman" w:eastAsia="仿宋_GB2312"/>
                <w:b w:val="0"/>
                <w:bCs w:val="0"/>
                <w:sz w:val="28"/>
                <w:vertAlign w:val="baseline"/>
                <w:lang w:eastAsia="zh-CN"/>
              </w:rPr>
              <w:t>司法鉴定人执业资质情况</w:t>
            </w:r>
          </w:p>
        </w:tc>
        <w:tc>
          <w:tcPr>
            <w:tcW w:w="3478"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30"/>
                <w:vertAlign w:val="baseline"/>
                <w:lang w:eastAsia="zh-CN"/>
              </w:rPr>
            </w:pPr>
          </w:p>
        </w:tc>
        <w:tc>
          <w:tcPr>
            <w:tcW w:w="159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30"/>
                <w:vertAlign w:val="baseline"/>
                <w:lang w:eastAsia="zh-CN"/>
              </w:rPr>
            </w:pPr>
          </w:p>
        </w:tc>
        <w:tc>
          <w:tcPr>
            <w:tcW w:w="88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0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30"/>
                <w:vertAlign w:val="baseline"/>
                <w:lang w:val="en-US" w:eastAsia="zh-CN"/>
              </w:rPr>
            </w:pPr>
            <w:r>
              <w:rPr>
                <w:rFonts w:hint="eastAsia" w:ascii="Times New Roman" w:hAnsi="Times New Roman" w:eastAsia="仿宋_GB2312"/>
                <w:b w:val="0"/>
                <w:bCs w:val="0"/>
                <w:sz w:val="30"/>
                <w:vertAlign w:val="baseline"/>
                <w:lang w:val="en-US" w:eastAsia="zh-CN"/>
              </w:rPr>
              <w:t>3</w:t>
            </w:r>
          </w:p>
        </w:tc>
        <w:tc>
          <w:tcPr>
            <w:tcW w:w="208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28"/>
                <w:vertAlign w:val="baseline"/>
                <w:lang w:eastAsia="zh-CN"/>
              </w:rPr>
            </w:pPr>
            <w:r>
              <w:rPr>
                <w:rFonts w:hint="eastAsia" w:ascii="Times New Roman" w:hAnsi="Times New Roman" w:eastAsia="仿宋_GB2312"/>
                <w:b w:val="0"/>
                <w:bCs w:val="0"/>
                <w:sz w:val="28"/>
                <w:vertAlign w:val="baseline"/>
                <w:lang w:eastAsia="zh-CN"/>
              </w:rPr>
              <w:t>司法鉴定机构内部管理情况</w:t>
            </w:r>
          </w:p>
        </w:tc>
        <w:tc>
          <w:tcPr>
            <w:tcW w:w="3478"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30"/>
                <w:vertAlign w:val="baseline"/>
                <w:lang w:eastAsia="zh-CN"/>
              </w:rPr>
            </w:pPr>
          </w:p>
        </w:tc>
        <w:tc>
          <w:tcPr>
            <w:tcW w:w="159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30"/>
                <w:vertAlign w:val="baseline"/>
                <w:lang w:eastAsia="zh-CN"/>
              </w:rPr>
            </w:pPr>
          </w:p>
        </w:tc>
        <w:tc>
          <w:tcPr>
            <w:tcW w:w="88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0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30"/>
                <w:vertAlign w:val="baseline"/>
                <w:lang w:val="en-US" w:eastAsia="zh-CN"/>
              </w:rPr>
            </w:pPr>
            <w:r>
              <w:rPr>
                <w:rFonts w:hint="eastAsia" w:ascii="Times New Roman" w:hAnsi="Times New Roman" w:eastAsia="仿宋_GB2312"/>
                <w:b w:val="0"/>
                <w:bCs w:val="0"/>
                <w:sz w:val="30"/>
                <w:vertAlign w:val="baseline"/>
                <w:lang w:val="en-US" w:eastAsia="zh-CN"/>
              </w:rPr>
              <w:t>4</w:t>
            </w:r>
          </w:p>
        </w:tc>
        <w:tc>
          <w:tcPr>
            <w:tcW w:w="208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28"/>
                <w:vertAlign w:val="baseline"/>
                <w:lang w:eastAsia="zh-CN"/>
              </w:rPr>
            </w:pPr>
            <w:r>
              <w:rPr>
                <w:rFonts w:hint="eastAsia" w:ascii="Times New Roman" w:hAnsi="Times New Roman" w:eastAsia="仿宋_GB2312"/>
                <w:b w:val="0"/>
                <w:bCs w:val="0"/>
                <w:sz w:val="28"/>
                <w:vertAlign w:val="baseline"/>
                <w:lang w:eastAsia="zh-CN"/>
              </w:rPr>
              <w:t>司法鉴定机构质量管理体系建立及运行</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28"/>
                <w:vertAlign w:val="baseline"/>
                <w:lang w:eastAsia="zh-CN"/>
              </w:rPr>
            </w:pPr>
            <w:r>
              <w:rPr>
                <w:rFonts w:hint="eastAsia" w:ascii="Times New Roman" w:hAnsi="Times New Roman" w:eastAsia="仿宋_GB2312"/>
                <w:b w:val="0"/>
                <w:bCs w:val="0"/>
                <w:sz w:val="28"/>
                <w:vertAlign w:val="baseline"/>
                <w:lang w:eastAsia="zh-CN"/>
              </w:rPr>
              <w:t>情况</w:t>
            </w:r>
          </w:p>
        </w:tc>
        <w:tc>
          <w:tcPr>
            <w:tcW w:w="3478"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30"/>
                <w:vertAlign w:val="baseline"/>
                <w:lang w:eastAsia="zh-CN"/>
              </w:rPr>
            </w:pPr>
          </w:p>
        </w:tc>
        <w:tc>
          <w:tcPr>
            <w:tcW w:w="159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30"/>
                <w:vertAlign w:val="baseline"/>
                <w:lang w:eastAsia="zh-CN"/>
              </w:rPr>
            </w:pPr>
          </w:p>
        </w:tc>
        <w:tc>
          <w:tcPr>
            <w:tcW w:w="88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0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30"/>
                <w:vertAlign w:val="baseline"/>
                <w:lang w:val="en-US" w:eastAsia="zh-CN"/>
              </w:rPr>
            </w:pPr>
            <w:r>
              <w:rPr>
                <w:rFonts w:hint="eastAsia" w:ascii="Times New Roman" w:hAnsi="Times New Roman" w:eastAsia="仿宋_GB2312"/>
                <w:b w:val="0"/>
                <w:bCs w:val="0"/>
                <w:sz w:val="30"/>
                <w:vertAlign w:val="baseline"/>
                <w:lang w:val="en-US" w:eastAsia="zh-CN"/>
              </w:rPr>
              <w:t>5</w:t>
            </w:r>
          </w:p>
        </w:tc>
        <w:tc>
          <w:tcPr>
            <w:tcW w:w="208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28"/>
                <w:vertAlign w:val="baseline"/>
                <w:lang w:eastAsia="zh-CN"/>
              </w:rPr>
            </w:pPr>
            <w:r>
              <w:rPr>
                <w:rFonts w:hint="eastAsia" w:ascii="Times New Roman" w:hAnsi="Times New Roman" w:eastAsia="仿宋_GB2312"/>
                <w:b w:val="0"/>
                <w:bCs w:val="0"/>
                <w:sz w:val="28"/>
                <w:vertAlign w:val="baseline"/>
                <w:lang w:eastAsia="zh-CN"/>
              </w:rPr>
              <w:t>司法鉴定机构仪器设备配置情况</w:t>
            </w:r>
          </w:p>
        </w:tc>
        <w:tc>
          <w:tcPr>
            <w:tcW w:w="3478"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30"/>
                <w:vertAlign w:val="baseline"/>
                <w:lang w:eastAsia="zh-CN"/>
              </w:rPr>
            </w:pPr>
          </w:p>
        </w:tc>
        <w:tc>
          <w:tcPr>
            <w:tcW w:w="159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30"/>
                <w:vertAlign w:val="baseline"/>
                <w:lang w:eastAsia="zh-CN"/>
              </w:rPr>
            </w:pPr>
          </w:p>
        </w:tc>
        <w:tc>
          <w:tcPr>
            <w:tcW w:w="88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0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30"/>
                <w:vertAlign w:val="baseline"/>
                <w:lang w:val="en-US" w:eastAsia="zh-CN"/>
              </w:rPr>
            </w:pPr>
            <w:r>
              <w:rPr>
                <w:rFonts w:hint="eastAsia" w:ascii="Times New Roman" w:hAnsi="Times New Roman" w:eastAsia="仿宋_GB2312"/>
                <w:b w:val="0"/>
                <w:bCs w:val="0"/>
                <w:sz w:val="30"/>
                <w:vertAlign w:val="baseline"/>
                <w:lang w:val="en-US" w:eastAsia="zh-CN"/>
              </w:rPr>
              <w:t>6</w:t>
            </w:r>
          </w:p>
        </w:tc>
        <w:tc>
          <w:tcPr>
            <w:tcW w:w="208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28"/>
                <w:vertAlign w:val="baseline"/>
                <w:lang w:eastAsia="zh-CN"/>
              </w:rPr>
            </w:pPr>
            <w:r>
              <w:rPr>
                <w:rFonts w:hint="eastAsia" w:ascii="Times New Roman" w:hAnsi="Times New Roman" w:eastAsia="仿宋_GB2312"/>
                <w:b w:val="0"/>
                <w:bCs w:val="0"/>
                <w:sz w:val="28"/>
                <w:vertAlign w:val="baseline"/>
                <w:lang w:eastAsia="zh-CN"/>
              </w:rPr>
              <w:t>司法鉴定机构执业场所建设情况</w:t>
            </w:r>
          </w:p>
        </w:tc>
        <w:tc>
          <w:tcPr>
            <w:tcW w:w="3478"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30"/>
                <w:vertAlign w:val="baseline"/>
                <w:lang w:eastAsia="zh-CN"/>
              </w:rPr>
            </w:pPr>
          </w:p>
        </w:tc>
        <w:tc>
          <w:tcPr>
            <w:tcW w:w="159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30"/>
                <w:vertAlign w:val="baseline"/>
                <w:lang w:eastAsia="zh-CN"/>
              </w:rPr>
            </w:pPr>
          </w:p>
        </w:tc>
        <w:tc>
          <w:tcPr>
            <w:tcW w:w="88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0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30"/>
                <w:vertAlign w:val="baseline"/>
                <w:lang w:val="en-US" w:eastAsia="zh-CN"/>
              </w:rPr>
            </w:pPr>
            <w:r>
              <w:rPr>
                <w:rFonts w:hint="eastAsia" w:ascii="Times New Roman" w:hAnsi="Times New Roman" w:eastAsia="仿宋_GB2312"/>
                <w:b w:val="0"/>
                <w:bCs w:val="0"/>
                <w:sz w:val="30"/>
                <w:vertAlign w:val="baseline"/>
                <w:lang w:val="en-US" w:eastAsia="zh-CN"/>
              </w:rPr>
              <w:t>7</w:t>
            </w:r>
          </w:p>
        </w:tc>
        <w:tc>
          <w:tcPr>
            <w:tcW w:w="208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28"/>
                <w:vertAlign w:val="baseline"/>
                <w:lang w:eastAsia="zh-CN"/>
              </w:rPr>
            </w:pPr>
            <w:r>
              <w:rPr>
                <w:rFonts w:hint="eastAsia" w:ascii="Times New Roman" w:hAnsi="Times New Roman" w:eastAsia="仿宋_GB2312"/>
                <w:b w:val="0"/>
                <w:bCs w:val="0"/>
                <w:sz w:val="28"/>
                <w:vertAlign w:val="baseline"/>
                <w:lang w:eastAsia="zh-CN"/>
              </w:rPr>
              <w:t>司法鉴定机构及鉴定人执业公示情况</w:t>
            </w:r>
          </w:p>
        </w:tc>
        <w:tc>
          <w:tcPr>
            <w:tcW w:w="3478"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30"/>
                <w:vertAlign w:val="baseline"/>
                <w:lang w:eastAsia="zh-CN"/>
              </w:rPr>
            </w:pPr>
          </w:p>
        </w:tc>
        <w:tc>
          <w:tcPr>
            <w:tcW w:w="159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30"/>
                <w:vertAlign w:val="baseline"/>
                <w:lang w:eastAsia="zh-CN"/>
              </w:rPr>
            </w:pPr>
          </w:p>
        </w:tc>
        <w:tc>
          <w:tcPr>
            <w:tcW w:w="88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0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30"/>
                <w:vertAlign w:val="baseline"/>
                <w:lang w:val="en-US" w:eastAsia="zh-CN"/>
              </w:rPr>
            </w:pPr>
            <w:r>
              <w:rPr>
                <w:rFonts w:hint="eastAsia" w:ascii="Times New Roman" w:hAnsi="Times New Roman" w:eastAsia="仿宋_GB2312"/>
                <w:b w:val="0"/>
                <w:bCs w:val="0"/>
                <w:sz w:val="30"/>
                <w:vertAlign w:val="baseline"/>
                <w:lang w:val="en-US" w:eastAsia="zh-CN"/>
              </w:rPr>
              <w:t>8</w:t>
            </w:r>
          </w:p>
        </w:tc>
        <w:tc>
          <w:tcPr>
            <w:tcW w:w="208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28"/>
                <w:vertAlign w:val="baseline"/>
                <w:lang w:eastAsia="zh-CN"/>
              </w:rPr>
            </w:pPr>
            <w:r>
              <w:rPr>
                <w:rFonts w:hint="eastAsia" w:ascii="Times New Roman" w:hAnsi="Times New Roman" w:eastAsia="仿宋_GB2312"/>
                <w:b w:val="0"/>
                <w:bCs w:val="0"/>
                <w:sz w:val="28"/>
                <w:vertAlign w:val="baseline"/>
                <w:lang w:eastAsia="zh-CN"/>
              </w:rPr>
              <w:t>司法鉴定机构及鉴定人司法鉴定印章、牌匾标识制作使用情况</w:t>
            </w:r>
          </w:p>
        </w:tc>
        <w:tc>
          <w:tcPr>
            <w:tcW w:w="3478"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30"/>
                <w:vertAlign w:val="baseline"/>
                <w:lang w:eastAsia="zh-CN"/>
              </w:rPr>
            </w:pPr>
          </w:p>
        </w:tc>
        <w:tc>
          <w:tcPr>
            <w:tcW w:w="159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30"/>
                <w:vertAlign w:val="baseline"/>
                <w:lang w:eastAsia="zh-CN"/>
              </w:rPr>
            </w:pPr>
          </w:p>
        </w:tc>
        <w:tc>
          <w:tcPr>
            <w:tcW w:w="88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0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30"/>
                <w:vertAlign w:val="baseline"/>
                <w:lang w:val="en-US" w:eastAsia="zh-CN"/>
              </w:rPr>
            </w:pPr>
            <w:r>
              <w:rPr>
                <w:rFonts w:hint="eastAsia" w:ascii="Times New Roman" w:hAnsi="Times New Roman" w:eastAsia="仿宋_GB2312"/>
                <w:b w:val="0"/>
                <w:bCs w:val="0"/>
                <w:sz w:val="30"/>
                <w:vertAlign w:val="baseline"/>
                <w:lang w:val="en-US" w:eastAsia="zh-CN"/>
              </w:rPr>
              <w:t>9</w:t>
            </w:r>
          </w:p>
        </w:tc>
        <w:tc>
          <w:tcPr>
            <w:tcW w:w="208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28"/>
                <w:vertAlign w:val="baseline"/>
                <w:lang w:eastAsia="zh-CN"/>
              </w:rPr>
            </w:pPr>
            <w:r>
              <w:rPr>
                <w:rFonts w:hint="eastAsia" w:ascii="Times New Roman" w:hAnsi="Times New Roman" w:eastAsia="仿宋_GB2312"/>
                <w:b w:val="0"/>
                <w:bCs w:val="0"/>
                <w:sz w:val="28"/>
                <w:vertAlign w:val="baseline"/>
                <w:lang w:eastAsia="zh-CN"/>
              </w:rPr>
              <w:t>遵守法律、法规和规章情况</w:t>
            </w:r>
          </w:p>
        </w:tc>
        <w:tc>
          <w:tcPr>
            <w:tcW w:w="3478"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30"/>
                <w:vertAlign w:val="baseline"/>
                <w:lang w:eastAsia="zh-CN"/>
              </w:rPr>
            </w:pPr>
          </w:p>
        </w:tc>
        <w:tc>
          <w:tcPr>
            <w:tcW w:w="159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30"/>
                <w:vertAlign w:val="baseline"/>
                <w:lang w:eastAsia="zh-CN"/>
              </w:rPr>
            </w:pPr>
          </w:p>
        </w:tc>
        <w:tc>
          <w:tcPr>
            <w:tcW w:w="88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0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30"/>
                <w:vertAlign w:val="baseline"/>
                <w:lang w:val="en-US" w:eastAsia="zh-CN"/>
              </w:rPr>
            </w:pPr>
            <w:r>
              <w:rPr>
                <w:rFonts w:hint="eastAsia" w:ascii="Times New Roman" w:hAnsi="Times New Roman" w:eastAsia="仿宋_GB2312"/>
                <w:b w:val="0"/>
                <w:bCs w:val="0"/>
                <w:sz w:val="30"/>
                <w:vertAlign w:val="baseline"/>
                <w:lang w:val="en-US" w:eastAsia="zh-CN"/>
              </w:rPr>
              <w:t>10</w:t>
            </w:r>
          </w:p>
        </w:tc>
        <w:tc>
          <w:tcPr>
            <w:tcW w:w="208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28"/>
                <w:vertAlign w:val="baseline"/>
                <w:lang w:eastAsia="zh-CN"/>
              </w:rPr>
            </w:pPr>
            <w:r>
              <w:rPr>
                <w:rFonts w:hint="eastAsia" w:ascii="Times New Roman" w:hAnsi="Times New Roman" w:eastAsia="仿宋_GB2312"/>
                <w:b w:val="0"/>
                <w:bCs w:val="0"/>
                <w:sz w:val="28"/>
                <w:vertAlign w:val="baseline"/>
                <w:lang w:eastAsia="zh-CN"/>
              </w:rPr>
              <w:t>执行司法鉴定程序、技术标准和操作规范的情况</w:t>
            </w:r>
          </w:p>
        </w:tc>
        <w:tc>
          <w:tcPr>
            <w:tcW w:w="3478"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30"/>
                <w:vertAlign w:val="baseline"/>
                <w:lang w:eastAsia="zh-CN"/>
              </w:rPr>
            </w:pPr>
          </w:p>
        </w:tc>
        <w:tc>
          <w:tcPr>
            <w:tcW w:w="159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30"/>
                <w:vertAlign w:val="baseline"/>
                <w:lang w:eastAsia="zh-CN"/>
              </w:rPr>
            </w:pPr>
          </w:p>
        </w:tc>
        <w:tc>
          <w:tcPr>
            <w:tcW w:w="88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0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30"/>
                <w:vertAlign w:val="baseline"/>
                <w:lang w:val="en-US" w:eastAsia="zh-CN"/>
              </w:rPr>
            </w:pPr>
            <w:r>
              <w:rPr>
                <w:rFonts w:hint="eastAsia" w:ascii="Times New Roman" w:hAnsi="Times New Roman" w:eastAsia="仿宋_GB2312"/>
                <w:b w:val="0"/>
                <w:bCs w:val="0"/>
                <w:sz w:val="30"/>
                <w:vertAlign w:val="baseline"/>
                <w:lang w:val="en-US" w:eastAsia="zh-CN"/>
              </w:rPr>
              <w:t>11</w:t>
            </w:r>
          </w:p>
        </w:tc>
        <w:tc>
          <w:tcPr>
            <w:tcW w:w="208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28"/>
                <w:vertAlign w:val="baseline"/>
                <w:lang w:eastAsia="zh-CN"/>
              </w:rPr>
            </w:pPr>
            <w:r>
              <w:rPr>
                <w:rFonts w:hint="eastAsia" w:ascii="Times New Roman" w:hAnsi="Times New Roman" w:eastAsia="仿宋_GB2312"/>
                <w:b w:val="0"/>
                <w:bCs w:val="0"/>
                <w:sz w:val="28"/>
                <w:vertAlign w:val="baseline"/>
                <w:lang w:eastAsia="zh-CN"/>
              </w:rPr>
              <w:t>司法鉴定文书制作情况</w:t>
            </w:r>
          </w:p>
        </w:tc>
        <w:tc>
          <w:tcPr>
            <w:tcW w:w="3478"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30"/>
                <w:vertAlign w:val="baseline"/>
                <w:lang w:eastAsia="zh-CN"/>
              </w:rPr>
            </w:pPr>
          </w:p>
        </w:tc>
        <w:tc>
          <w:tcPr>
            <w:tcW w:w="159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30"/>
                <w:vertAlign w:val="baseline"/>
                <w:lang w:eastAsia="zh-CN"/>
              </w:rPr>
            </w:pPr>
          </w:p>
        </w:tc>
        <w:tc>
          <w:tcPr>
            <w:tcW w:w="88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0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30"/>
                <w:vertAlign w:val="baseline"/>
                <w:lang w:val="en-US" w:eastAsia="zh-CN"/>
              </w:rPr>
            </w:pPr>
            <w:r>
              <w:rPr>
                <w:rFonts w:hint="eastAsia" w:ascii="Times New Roman" w:hAnsi="Times New Roman" w:eastAsia="仿宋_GB2312"/>
                <w:b w:val="0"/>
                <w:bCs w:val="0"/>
                <w:sz w:val="30"/>
                <w:vertAlign w:val="baseline"/>
                <w:lang w:val="en-US" w:eastAsia="zh-CN"/>
              </w:rPr>
              <w:t>12</w:t>
            </w:r>
          </w:p>
        </w:tc>
        <w:tc>
          <w:tcPr>
            <w:tcW w:w="208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28"/>
                <w:vertAlign w:val="baseline"/>
                <w:lang w:eastAsia="zh-CN"/>
              </w:rPr>
            </w:pPr>
            <w:r>
              <w:rPr>
                <w:rFonts w:hint="eastAsia" w:ascii="Times New Roman" w:hAnsi="Times New Roman" w:eastAsia="仿宋_GB2312"/>
                <w:b w:val="0"/>
                <w:bCs w:val="0"/>
                <w:sz w:val="28"/>
                <w:vertAlign w:val="baseline"/>
                <w:lang w:eastAsia="zh-CN"/>
              </w:rPr>
              <w:t>司法鉴定人依法履行出庭作证义务情况</w:t>
            </w:r>
          </w:p>
        </w:tc>
        <w:tc>
          <w:tcPr>
            <w:tcW w:w="3478"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30"/>
                <w:vertAlign w:val="baseline"/>
                <w:lang w:eastAsia="zh-CN"/>
              </w:rPr>
            </w:pPr>
          </w:p>
        </w:tc>
        <w:tc>
          <w:tcPr>
            <w:tcW w:w="159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30"/>
                <w:vertAlign w:val="baseline"/>
                <w:lang w:eastAsia="zh-CN"/>
              </w:rPr>
            </w:pPr>
          </w:p>
        </w:tc>
        <w:tc>
          <w:tcPr>
            <w:tcW w:w="88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0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30"/>
                <w:vertAlign w:val="baseline"/>
                <w:lang w:val="en-US" w:eastAsia="zh-CN"/>
              </w:rPr>
            </w:pPr>
            <w:r>
              <w:rPr>
                <w:rFonts w:hint="eastAsia" w:ascii="Times New Roman" w:hAnsi="Times New Roman" w:eastAsia="仿宋_GB2312"/>
                <w:b w:val="0"/>
                <w:bCs w:val="0"/>
                <w:sz w:val="30"/>
                <w:vertAlign w:val="baseline"/>
                <w:lang w:val="en-US" w:eastAsia="zh-CN"/>
              </w:rPr>
              <w:t>13</w:t>
            </w:r>
          </w:p>
        </w:tc>
        <w:tc>
          <w:tcPr>
            <w:tcW w:w="208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28"/>
                <w:vertAlign w:val="baseline"/>
                <w:lang w:eastAsia="zh-CN"/>
              </w:rPr>
            </w:pPr>
            <w:r>
              <w:rPr>
                <w:rFonts w:hint="eastAsia" w:ascii="Times New Roman" w:hAnsi="Times New Roman" w:eastAsia="仿宋_GB2312"/>
                <w:b w:val="0"/>
                <w:bCs w:val="0"/>
                <w:sz w:val="28"/>
                <w:vertAlign w:val="baseline"/>
                <w:lang w:eastAsia="zh-CN"/>
              </w:rPr>
              <w:t>承办鉴定援助案件情况</w:t>
            </w:r>
          </w:p>
        </w:tc>
        <w:tc>
          <w:tcPr>
            <w:tcW w:w="3478"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30"/>
                <w:vertAlign w:val="baseline"/>
                <w:lang w:eastAsia="zh-CN"/>
              </w:rPr>
            </w:pPr>
          </w:p>
        </w:tc>
        <w:tc>
          <w:tcPr>
            <w:tcW w:w="159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30"/>
                <w:vertAlign w:val="baseline"/>
                <w:lang w:eastAsia="zh-CN"/>
              </w:rPr>
            </w:pPr>
          </w:p>
        </w:tc>
        <w:tc>
          <w:tcPr>
            <w:tcW w:w="88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0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30"/>
                <w:vertAlign w:val="baseline"/>
                <w:lang w:val="en-US" w:eastAsia="zh-CN"/>
              </w:rPr>
            </w:pPr>
            <w:r>
              <w:rPr>
                <w:rFonts w:hint="eastAsia" w:ascii="Times New Roman" w:hAnsi="Times New Roman" w:eastAsia="仿宋_GB2312"/>
                <w:b w:val="0"/>
                <w:bCs w:val="0"/>
                <w:sz w:val="30"/>
                <w:vertAlign w:val="baseline"/>
                <w:lang w:val="en-US" w:eastAsia="zh-CN"/>
              </w:rPr>
              <w:t>14</w:t>
            </w:r>
          </w:p>
        </w:tc>
        <w:tc>
          <w:tcPr>
            <w:tcW w:w="208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28"/>
                <w:vertAlign w:val="baseline"/>
                <w:lang w:eastAsia="zh-CN"/>
              </w:rPr>
            </w:pPr>
            <w:r>
              <w:rPr>
                <w:rFonts w:hint="eastAsia" w:ascii="Times New Roman" w:hAnsi="Times New Roman" w:eastAsia="仿宋_GB2312"/>
                <w:b w:val="0"/>
                <w:bCs w:val="0"/>
                <w:sz w:val="28"/>
                <w:vertAlign w:val="baseline"/>
                <w:lang w:eastAsia="zh-CN"/>
              </w:rPr>
              <w:t>司法鉴定人遵守职业道德和执业纪律情况</w:t>
            </w:r>
          </w:p>
        </w:tc>
        <w:tc>
          <w:tcPr>
            <w:tcW w:w="3478"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30"/>
                <w:vertAlign w:val="baseline"/>
                <w:lang w:eastAsia="zh-CN"/>
              </w:rPr>
            </w:pPr>
          </w:p>
        </w:tc>
        <w:tc>
          <w:tcPr>
            <w:tcW w:w="159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30"/>
                <w:vertAlign w:val="baseline"/>
                <w:lang w:eastAsia="zh-CN"/>
              </w:rPr>
            </w:pPr>
          </w:p>
        </w:tc>
        <w:tc>
          <w:tcPr>
            <w:tcW w:w="88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0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30"/>
                <w:vertAlign w:val="baseline"/>
                <w:lang w:val="en-US" w:eastAsia="zh-CN"/>
              </w:rPr>
            </w:pPr>
            <w:r>
              <w:rPr>
                <w:rFonts w:hint="eastAsia" w:ascii="Times New Roman" w:hAnsi="Times New Roman" w:eastAsia="仿宋_GB2312"/>
                <w:b w:val="0"/>
                <w:bCs w:val="0"/>
                <w:sz w:val="30"/>
                <w:vertAlign w:val="baseline"/>
                <w:lang w:val="en-US" w:eastAsia="zh-CN"/>
              </w:rPr>
              <w:t>15</w:t>
            </w:r>
          </w:p>
        </w:tc>
        <w:tc>
          <w:tcPr>
            <w:tcW w:w="208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28"/>
                <w:vertAlign w:val="baseline"/>
                <w:lang w:eastAsia="zh-CN"/>
              </w:rPr>
            </w:pPr>
            <w:r>
              <w:rPr>
                <w:rFonts w:hint="eastAsia" w:ascii="Times New Roman" w:hAnsi="Times New Roman" w:eastAsia="仿宋_GB2312"/>
                <w:b w:val="0"/>
                <w:bCs w:val="0"/>
                <w:sz w:val="28"/>
                <w:vertAlign w:val="baseline"/>
                <w:lang w:eastAsia="zh-CN"/>
              </w:rPr>
              <w:t>服从司法行政机关管理监督情况</w:t>
            </w:r>
          </w:p>
        </w:tc>
        <w:tc>
          <w:tcPr>
            <w:tcW w:w="3478"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30"/>
                <w:vertAlign w:val="baseline"/>
                <w:lang w:eastAsia="zh-CN"/>
              </w:rPr>
            </w:pPr>
          </w:p>
        </w:tc>
        <w:tc>
          <w:tcPr>
            <w:tcW w:w="159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30"/>
                <w:vertAlign w:val="baseline"/>
                <w:lang w:eastAsia="zh-CN"/>
              </w:rPr>
            </w:pPr>
          </w:p>
        </w:tc>
        <w:tc>
          <w:tcPr>
            <w:tcW w:w="88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0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30"/>
                <w:vertAlign w:val="baseline"/>
                <w:lang w:val="en-US" w:eastAsia="zh-CN"/>
              </w:rPr>
            </w:pPr>
            <w:r>
              <w:rPr>
                <w:rFonts w:hint="eastAsia" w:ascii="Times New Roman" w:hAnsi="Times New Roman" w:eastAsia="仿宋_GB2312"/>
                <w:b w:val="0"/>
                <w:bCs w:val="0"/>
                <w:sz w:val="30"/>
                <w:vertAlign w:val="baseline"/>
                <w:lang w:val="en-US" w:eastAsia="zh-CN"/>
              </w:rPr>
              <w:t>16</w:t>
            </w:r>
          </w:p>
        </w:tc>
        <w:tc>
          <w:tcPr>
            <w:tcW w:w="208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28"/>
                <w:vertAlign w:val="baseline"/>
                <w:lang w:eastAsia="zh-CN"/>
              </w:rPr>
            </w:pPr>
            <w:r>
              <w:rPr>
                <w:rFonts w:hint="eastAsia" w:ascii="Times New Roman" w:hAnsi="Times New Roman" w:eastAsia="仿宋_GB2312"/>
                <w:b w:val="0"/>
                <w:bCs w:val="0"/>
                <w:sz w:val="28"/>
                <w:vertAlign w:val="baseline"/>
                <w:lang w:eastAsia="zh-CN"/>
              </w:rPr>
              <w:t>司法鉴定</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28"/>
                <w:vertAlign w:val="baseline"/>
                <w:lang w:eastAsia="zh-CN"/>
              </w:rPr>
            </w:pPr>
            <w:r>
              <w:rPr>
                <w:rFonts w:hint="eastAsia" w:ascii="Times New Roman" w:hAnsi="Times New Roman" w:eastAsia="仿宋_GB2312"/>
                <w:b w:val="0"/>
                <w:bCs w:val="0"/>
                <w:sz w:val="28"/>
                <w:vertAlign w:val="baseline"/>
                <w:lang w:eastAsia="zh-CN"/>
              </w:rPr>
              <w:t>投诉情况</w:t>
            </w:r>
          </w:p>
        </w:tc>
        <w:tc>
          <w:tcPr>
            <w:tcW w:w="3478"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30"/>
                <w:vertAlign w:val="baseline"/>
                <w:lang w:eastAsia="zh-CN"/>
              </w:rPr>
            </w:pPr>
          </w:p>
        </w:tc>
        <w:tc>
          <w:tcPr>
            <w:tcW w:w="159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30"/>
                <w:vertAlign w:val="baseline"/>
                <w:lang w:eastAsia="zh-CN"/>
              </w:rPr>
            </w:pPr>
          </w:p>
        </w:tc>
        <w:tc>
          <w:tcPr>
            <w:tcW w:w="88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b w:val="0"/>
                <w:bCs w:val="0"/>
                <w:sz w:val="30"/>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both"/>
        <w:textAlignment w:val="auto"/>
        <w:outlineLvl w:val="9"/>
        <w:rPr>
          <w:rFonts w:hint="eastAsia" w:ascii="Times New Roman" w:hAnsi="Times New Roman" w:eastAsia="方正小标宋简体"/>
          <w:sz w:val="44"/>
          <w:lang w:eastAsia="zh-CN"/>
        </w:rPr>
      </w:pPr>
      <w:r>
        <w:rPr>
          <w:rFonts w:hint="eastAsia" w:ascii="Times New Roman" w:hAnsi="Times New Roman" w:eastAsia="黑体"/>
          <w:sz w:val="32"/>
          <w:lang w:val="en-US" w:eastAsia="zh-CN"/>
        </w:rPr>
        <w:t>附件4</w:t>
      </w: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outlineLvl w:val="9"/>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eastAsia="zh-CN"/>
        </w:rPr>
        <w:t>基层法律服务所检查清单</w:t>
      </w:r>
    </w:p>
    <w:tbl>
      <w:tblPr>
        <w:tblStyle w:val="12"/>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2276"/>
        <w:gridCol w:w="3273"/>
        <w:gridCol w:w="1623"/>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907"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宋体"/>
                <w:b/>
                <w:bCs/>
                <w:sz w:val="32"/>
                <w:vertAlign w:val="baseline"/>
                <w:lang w:eastAsia="zh-CN"/>
              </w:rPr>
            </w:pPr>
            <w:r>
              <w:rPr>
                <w:rFonts w:hint="eastAsia" w:ascii="Times New Roman" w:hAnsi="Times New Roman" w:eastAsia="宋体"/>
                <w:b/>
                <w:bCs/>
                <w:sz w:val="32"/>
                <w:vertAlign w:val="baseline"/>
                <w:lang w:eastAsia="zh-CN"/>
              </w:rPr>
              <w:t>序号</w:t>
            </w:r>
          </w:p>
        </w:tc>
        <w:tc>
          <w:tcPr>
            <w:tcW w:w="227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宋体"/>
                <w:b/>
                <w:bCs/>
                <w:sz w:val="32"/>
                <w:vertAlign w:val="baseline"/>
                <w:lang w:eastAsia="zh-CN"/>
              </w:rPr>
            </w:pPr>
            <w:r>
              <w:rPr>
                <w:rFonts w:hint="eastAsia" w:ascii="Times New Roman" w:hAnsi="Times New Roman" w:eastAsia="宋体"/>
                <w:b/>
                <w:bCs/>
                <w:sz w:val="32"/>
                <w:vertAlign w:val="baseline"/>
                <w:lang w:eastAsia="zh-CN"/>
              </w:rPr>
              <w:t>检查内容</w:t>
            </w:r>
          </w:p>
        </w:tc>
        <w:tc>
          <w:tcPr>
            <w:tcW w:w="3273"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宋体"/>
                <w:b/>
                <w:bCs/>
                <w:sz w:val="32"/>
                <w:vertAlign w:val="baseline"/>
                <w:lang w:eastAsia="zh-CN"/>
              </w:rPr>
            </w:pPr>
            <w:r>
              <w:rPr>
                <w:rFonts w:hint="eastAsia" w:ascii="Times New Roman" w:hAnsi="Times New Roman" w:eastAsia="宋体"/>
                <w:b/>
                <w:bCs/>
                <w:sz w:val="32"/>
                <w:vertAlign w:val="baseline"/>
                <w:lang w:eastAsia="zh-CN"/>
              </w:rPr>
              <w:t>存在问题和困难</w:t>
            </w:r>
          </w:p>
        </w:tc>
        <w:tc>
          <w:tcPr>
            <w:tcW w:w="1623"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宋体"/>
                <w:b/>
                <w:bCs/>
                <w:sz w:val="32"/>
                <w:vertAlign w:val="baseline"/>
                <w:lang w:eastAsia="zh-CN"/>
              </w:rPr>
            </w:pPr>
            <w:r>
              <w:rPr>
                <w:rFonts w:hint="eastAsia" w:ascii="Times New Roman" w:hAnsi="Times New Roman"/>
                <w:b/>
                <w:bCs/>
                <w:sz w:val="32"/>
                <w:vertAlign w:val="baseline"/>
                <w:lang w:eastAsia="zh-CN"/>
              </w:rPr>
              <w:t>意见建议</w:t>
            </w:r>
          </w:p>
        </w:tc>
        <w:tc>
          <w:tcPr>
            <w:tcW w:w="868"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宋体"/>
                <w:b/>
                <w:bCs/>
                <w:sz w:val="32"/>
                <w:vertAlign w:val="baseline"/>
                <w:lang w:eastAsia="zh-CN"/>
              </w:rPr>
            </w:pPr>
            <w:r>
              <w:rPr>
                <w:rFonts w:hint="eastAsia" w:ascii="Times New Roman" w:hAnsi="Times New Roman" w:eastAsia="宋体"/>
                <w:b/>
                <w:bCs/>
                <w:sz w:val="3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907"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val="en-US" w:eastAsia="zh-CN"/>
              </w:rPr>
            </w:pPr>
            <w:r>
              <w:rPr>
                <w:rFonts w:hint="eastAsia" w:ascii="Times New Roman" w:hAnsi="Times New Roman" w:eastAsia="仿宋_GB2312"/>
                <w:sz w:val="32"/>
                <w:vertAlign w:val="baseline"/>
                <w:lang w:val="en-US" w:eastAsia="zh-CN"/>
              </w:rPr>
              <w:t>1</w:t>
            </w:r>
          </w:p>
        </w:tc>
        <w:tc>
          <w:tcPr>
            <w:tcW w:w="227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outlineLvl w:val="9"/>
              <w:rPr>
                <w:rFonts w:hint="eastAsia" w:ascii="Times New Roman" w:hAnsi="Times New Roman" w:eastAsia="仿宋_GB2312"/>
                <w:sz w:val="28"/>
                <w:vertAlign w:val="baseline"/>
                <w:lang w:eastAsia="zh-CN"/>
              </w:rPr>
            </w:pPr>
            <w:r>
              <w:rPr>
                <w:rFonts w:hint="eastAsia" w:ascii="Times New Roman" w:hAnsi="Times New Roman" w:eastAsia="仿宋_GB2312"/>
                <w:sz w:val="28"/>
                <w:vertAlign w:val="baseline"/>
                <w:lang w:eastAsia="zh-CN"/>
              </w:rPr>
              <w:t>基层法律服务</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outlineLvl w:val="9"/>
              <w:rPr>
                <w:rFonts w:hint="eastAsia" w:ascii="Times New Roman" w:hAnsi="Times New Roman" w:eastAsia="仿宋_GB2312"/>
                <w:sz w:val="28"/>
                <w:vertAlign w:val="baseline"/>
                <w:lang w:eastAsia="zh-CN"/>
              </w:rPr>
            </w:pPr>
            <w:r>
              <w:rPr>
                <w:rFonts w:hint="eastAsia" w:ascii="Times New Roman" w:hAnsi="Times New Roman" w:eastAsia="仿宋_GB2312"/>
                <w:sz w:val="28"/>
                <w:vertAlign w:val="baseline"/>
                <w:lang w:eastAsia="zh-CN"/>
              </w:rPr>
              <w:t>工作者执业情况</w:t>
            </w:r>
          </w:p>
        </w:tc>
        <w:tc>
          <w:tcPr>
            <w:tcW w:w="3273"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eastAsia="zh-CN"/>
              </w:rPr>
            </w:pPr>
          </w:p>
        </w:tc>
        <w:tc>
          <w:tcPr>
            <w:tcW w:w="1623"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eastAsia="zh-CN"/>
              </w:rPr>
            </w:pPr>
          </w:p>
        </w:tc>
        <w:tc>
          <w:tcPr>
            <w:tcW w:w="868"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907"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val="en-US" w:eastAsia="zh-CN"/>
              </w:rPr>
            </w:pPr>
            <w:r>
              <w:rPr>
                <w:rFonts w:hint="eastAsia" w:ascii="Times New Roman" w:hAnsi="Times New Roman" w:eastAsia="仿宋_GB2312"/>
                <w:sz w:val="32"/>
                <w:vertAlign w:val="baseline"/>
                <w:lang w:val="en-US" w:eastAsia="zh-CN"/>
              </w:rPr>
              <w:t>2</w:t>
            </w:r>
          </w:p>
        </w:tc>
        <w:tc>
          <w:tcPr>
            <w:tcW w:w="227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outlineLvl w:val="9"/>
              <w:rPr>
                <w:rFonts w:hint="eastAsia" w:ascii="Times New Roman" w:hAnsi="Times New Roman" w:eastAsia="仿宋_GB2312"/>
                <w:sz w:val="28"/>
                <w:vertAlign w:val="baseline"/>
                <w:lang w:eastAsia="zh-CN"/>
              </w:rPr>
            </w:pPr>
            <w:r>
              <w:rPr>
                <w:rFonts w:hint="eastAsia" w:ascii="Times New Roman" w:hAnsi="Times New Roman" w:eastAsia="仿宋_GB2312"/>
                <w:sz w:val="28"/>
                <w:vertAlign w:val="baseline"/>
                <w:lang w:eastAsia="zh-CN"/>
              </w:rPr>
              <w:t>党建工作情况</w:t>
            </w:r>
          </w:p>
        </w:tc>
        <w:tc>
          <w:tcPr>
            <w:tcW w:w="3273"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eastAsia="zh-CN"/>
              </w:rPr>
            </w:pPr>
          </w:p>
        </w:tc>
        <w:tc>
          <w:tcPr>
            <w:tcW w:w="1623"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eastAsia="zh-CN"/>
              </w:rPr>
            </w:pPr>
          </w:p>
        </w:tc>
        <w:tc>
          <w:tcPr>
            <w:tcW w:w="868"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907"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val="en-US" w:eastAsia="zh-CN"/>
              </w:rPr>
            </w:pPr>
            <w:r>
              <w:rPr>
                <w:rFonts w:hint="eastAsia" w:ascii="Times New Roman" w:hAnsi="Times New Roman" w:eastAsia="仿宋_GB2312"/>
                <w:sz w:val="32"/>
                <w:vertAlign w:val="baseline"/>
                <w:lang w:val="en-US" w:eastAsia="zh-CN"/>
              </w:rPr>
              <w:t>3</w:t>
            </w:r>
          </w:p>
        </w:tc>
        <w:tc>
          <w:tcPr>
            <w:tcW w:w="227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outlineLvl w:val="9"/>
              <w:rPr>
                <w:rFonts w:hint="eastAsia" w:ascii="Times New Roman" w:hAnsi="Times New Roman" w:eastAsia="仿宋_GB2312"/>
                <w:sz w:val="28"/>
                <w:vertAlign w:val="baseline"/>
                <w:lang w:eastAsia="zh-CN"/>
              </w:rPr>
            </w:pPr>
            <w:r>
              <w:rPr>
                <w:rFonts w:hint="eastAsia" w:ascii="Times New Roman" w:hAnsi="Times New Roman" w:eastAsia="仿宋_GB2312"/>
                <w:sz w:val="28"/>
                <w:vertAlign w:val="baseline"/>
                <w:lang w:eastAsia="zh-CN"/>
              </w:rPr>
              <w:t>基层法律服务所规范化建设情况</w:t>
            </w:r>
          </w:p>
        </w:tc>
        <w:tc>
          <w:tcPr>
            <w:tcW w:w="3273"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eastAsia="zh-CN"/>
              </w:rPr>
            </w:pPr>
          </w:p>
        </w:tc>
        <w:tc>
          <w:tcPr>
            <w:tcW w:w="1623"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eastAsia="zh-CN"/>
              </w:rPr>
            </w:pPr>
          </w:p>
        </w:tc>
        <w:tc>
          <w:tcPr>
            <w:tcW w:w="868"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907"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val="en-US" w:eastAsia="zh-CN"/>
              </w:rPr>
            </w:pPr>
            <w:r>
              <w:rPr>
                <w:rFonts w:hint="eastAsia" w:ascii="Times New Roman" w:hAnsi="Times New Roman" w:eastAsia="仿宋_GB2312"/>
                <w:sz w:val="32"/>
                <w:vertAlign w:val="baseline"/>
                <w:lang w:val="en-US" w:eastAsia="zh-CN"/>
              </w:rPr>
              <w:t>4</w:t>
            </w:r>
          </w:p>
        </w:tc>
        <w:tc>
          <w:tcPr>
            <w:tcW w:w="227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outlineLvl w:val="9"/>
              <w:rPr>
                <w:rFonts w:hint="eastAsia" w:ascii="Times New Roman" w:hAnsi="Times New Roman" w:eastAsia="仿宋_GB2312"/>
                <w:sz w:val="28"/>
                <w:vertAlign w:val="baseline"/>
                <w:lang w:eastAsia="zh-CN"/>
              </w:rPr>
            </w:pPr>
            <w:r>
              <w:rPr>
                <w:rFonts w:hint="eastAsia" w:ascii="Times New Roman" w:hAnsi="Times New Roman" w:eastAsia="仿宋_GB2312"/>
                <w:sz w:val="28"/>
                <w:vertAlign w:val="baseline"/>
                <w:lang w:eastAsia="zh-CN"/>
              </w:rPr>
              <w:t>参与公共法律</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outlineLvl w:val="9"/>
              <w:rPr>
                <w:rFonts w:hint="eastAsia" w:ascii="Times New Roman" w:hAnsi="Times New Roman" w:eastAsia="仿宋_GB2312"/>
                <w:sz w:val="28"/>
                <w:vertAlign w:val="baseline"/>
                <w:lang w:eastAsia="zh-CN"/>
              </w:rPr>
            </w:pPr>
            <w:r>
              <w:rPr>
                <w:rFonts w:hint="eastAsia" w:ascii="Times New Roman" w:hAnsi="Times New Roman" w:eastAsia="仿宋_GB2312"/>
                <w:sz w:val="28"/>
                <w:vertAlign w:val="baseline"/>
                <w:lang w:eastAsia="zh-CN"/>
              </w:rPr>
              <w:t>服务情况</w:t>
            </w:r>
          </w:p>
        </w:tc>
        <w:tc>
          <w:tcPr>
            <w:tcW w:w="3273"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eastAsia="zh-CN"/>
              </w:rPr>
            </w:pPr>
          </w:p>
        </w:tc>
        <w:tc>
          <w:tcPr>
            <w:tcW w:w="1623"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eastAsia="zh-CN"/>
              </w:rPr>
            </w:pPr>
          </w:p>
        </w:tc>
        <w:tc>
          <w:tcPr>
            <w:tcW w:w="868"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907"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val="en-US" w:eastAsia="zh-CN"/>
              </w:rPr>
            </w:pPr>
            <w:r>
              <w:rPr>
                <w:rFonts w:hint="eastAsia" w:ascii="Times New Roman" w:hAnsi="Times New Roman" w:eastAsia="仿宋_GB2312"/>
                <w:sz w:val="32"/>
                <w:vertAlign w:val="baseline"/>
                <w:lang w:val="en-US" w:eastAsia="zh-CN"/>
              </w:rPr>
              <w:t>5</w:t>
            </w:r>
          </w:p>
        </w:tc>
        <w:tc>
          <w:tcPr>
            <w:tcW w:w="227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outlineLvl w:val="9"/>
              <w:rPr>
                <w:rFonts w:hint="eastAsia" w:ascii="Times New Roman" w:hAnsi="Times New Roman" w:eastAsia="仿宋_GB2312"/>
                <w:sz w:val="28"/>
                <w:vertAlign w:val="baseline"/>
                <w:lang w:eastAsia="zh-CN"/>
              </w:rPr>
            </w:pPr>
            <w:r>
              <w:rPr>
                <w:rFonts w:hint="eastAsia" w:ascii="Times New Roman" w:hAnsi="Times New Roman" w:eastAsia="仿宋_GB2312"/>
                <w:sz w:val="28"/>
                <w:vertAlign w:val="baseline"/>
                <w:lang w:eastAsia="zh-CN"/>
              </w:rPr>
              <w:t>参与村社法律</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outlineLvl w:val="9"/>
              <w:rPr>
                <w:rFonts w:hint="eastAsia" w:ascii="Times New Roman" w:hAnsi="Times New Roman" w:eastAsia="仿宋_GB2312"/>
                <w:sz w:val="28"/>
                <w:vertAlign w:val="baseline"/>
                <w:lang w:eastAsia="zh-CN"/>
              </w:rPr>
            </w:pPr>
            <w:r>
              <w:rPr>
                <w:rFonts w:hint="eastAsia" w:ascii="Times New Roman" w:hAnsi="Times New Roman" w:eastAsia="仿宋_GB2312"/>
                <w:sz w:val="28"/>
                <w:vertAlign w:val="baseline"/>
                <w:lang w:eastAsia="zh-CN"/>
              </w:rPr>
              <w:t>顾问情况</w:t>
            </w:r>
          </w:p>
        </w:tc>
        <w:tc>
          <w:tcPr>
            <w:tcW w:w="3273"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eastAsia="zh-CN"/>
              </w:rPr>
            </w:pPr>
          </w:p>
        </w:tc>
        <w:tc>
          <w:tcPr>
            <w:tcW w:w="1623"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eastAsia="zh-CN"/>
              </w:rPr>
            </w:pPr>
          </w:p>
        </w:tc>
        <w:tc>
          <w:tcPr>
            <w:tcW w:w="868"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907"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val="en-US" w:eastAsia="zh-CN"/>
              </w:rPr>
            </w:pPr>
            <w:r>
              <w:rPr>
                <w:rFonts w:hint="eastAsia" w:ascii="Times New Roman" w:hAnsi="Times New Roman" w:eastAsia="仿宋_GB2312"/>
                <w:sz w:val="32"/>
                <w:vertAlign w:val="baseline"/>
                <w:lang w:val="en-US" w:eastAsia="zh-CN"/>
              </w:rPr>
              <w:t>6</w:t>
            </w:r>
          </w:p>
        </w:tc>
        <w:tc>
          <w:tcPr>
            <w:tcW w:w="227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outlineLvl w:val="9"/>
              <w:rPr>
                <w:rFonts w:hint="eastAsia" w:ascii="Times New Roman" w:hAnsi="Times New Roman" w:eastAsia="仿宋_GB2312"/>
                <w:sz w:val="28"/>
                <w:vertAlign w:val="baseline"/>
                <w:lang w:eastAsia="zh-CN"/>
              </w:rPr>
            </w:pPr>
            <w:r>
              <w:rPr>
                <w:rFonts w:hint="eastAsia" w:ascii="Times New Roman" w:hAnsi="Times New Roman" w:eastAsia="仿宋_GB2312"/>
                <w:sz w:val="28"/>
                <w:vertAlign w:val="baseline"/>
                <w:lang w:eastAsia="zh-CN"/>
              </w:rPr>
              <w:t>担任党政机关</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outlineLvl w:val="9"/>
              <w:rPr>
                <w:rFonts w:hint="eastAsia" w:ascii="Times New Roman" w:hAnsi="Times New Roman" w:eastAsia="仿宋_GB2312"/>
                <w:sz w:val="28"/>
                <w:vertAlign w:val="baseline"/>
                <w:lang w:eastAsia="zh-CN"/>
              </w:rPr>
            </w:pPr>
            <w:r>
              <w:rPr>
                <w:rFonts w:hint="eastAsia" w:ascii="Times New Roman" w:hAnsi="Times New Roman" w:eastAsia="仿宋_GB2312"/>
                <w:sz w:val="28"/>
                <w:vertAlign w:val="baseline"/>
                <w:lang w:eastAsia="zh-CN"/>
              </w:rPr>
              <w:t>法律顾问情况</w:t>
            </w:r>
          </w:p>
        </w:tc>
        <w:tc>
          <w:tcPr>
            <w:tcW w:w="3273"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eastAsia="zh-CN"/>
              </w:rPr>
            </w:pPr>
          </w:p>
        </w:tc>
        <w:tc>
          <w:tcPr>
            <w:tcW w:w="1623"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eastAsia="zh-CN"/>
              </w:rPr>
            </w:pPr>
          </w:p>
        </w:tc>
        <w:tc>
          <w:tcPr>
            <w:tcW w:w="868"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907"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val="en-US" w:eastAsia="zh-CN"/>
              </w:rPr>
            </w:pPr>
            <w:r>
              <w:rPr>
                <w:rFonts w:hint="eastAsia" w:ascii="Times New Roman" w:hAnsi="Times New Roman" w:eastAsia="仿宋_GB2312"/>
                <w:sz w:val="32"/>
                <w:vertAlign w:val="baseline"/>
                <w:lang w:val="en-US" w:eastAsia="zh-CN"/>
              </w:rPr>
              <w:t>7</w:t>
            </w:r>
          </w:p>
        </w:tc>
        <w:tc>
          <w:tcPr>
            <w:tcW w:w="227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outlineLvl w:val="9"/>
              <w:rPr>
                <w:rFonts w:hint="eastAsia" w:ascii="Times New Roman" w:hAnsi="Times New Roman" w:eastAsia="仿宋_GB2312"/>
                <w:sz w:val="28"/>
                <w:vertAlign w:val="baseline"/>
                <w:lang w:eastAsia="zh-CN"/>
              </w:rPr>
            </w:pPr>
            <w:r>
              <w:rPr>
                <w:rFonts w:hint="eastAsia" w:ascii="Times New Roman" w:hAnsi="Times New Roman" w:eastAsia="仿宋_GB2312"/>
                <w:sz w:val="28"/>
                <w:vertAlign w:val="baseline"/>
                <w:lang w:eastAsia="zh-CN"/>
              </w:rPr>
              <w:t>参与调解</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outlineLvl w:val="9"/>
              <w:rPr>
                <w:rFonts w:hint="eastAsia" w:ascii="Times New Roman" w:hAnsi="Times New Roman" w:eastAsia="仿宋_GB2312"/>
                <w:sz w:val="28"/>
                <w:vertAlign w:val="baseline"/>
                <w:lang w:eastAsia="zh-CN"/>
              </w:rPr>
            </w:pPr>
            <w:r>
              <w:rPr>
                <w:rFonts w:hint="eastAsia" w:ascii="Times New Roman" w:hAnsi="Times New Roman" w:eastAsia="仿宋_GB2312"/>
                <w:sz w:val="28"/>
                <w:vertAlign w:val="baseline"/>
                <w:lang w:eastAsia="zh-CN"/>
              </w:rPr>
              <w:t>工作情况</w:t>
            </w:r>
          </w:p>
        </w:tc>
        <w:tc>
          <w:tcPr>
            <w:tcW w:w="3273"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eastAsia="zh-CN"/>
              </w:rPr>
            </w:pPr>
          </w:p>
        </w:tc>
        <w:tc>
          <w:tcPr>
            <w:tcW w:w="1623"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eastAsia="zh-CN"/>
              </w:rPr>
            </w:pPr>
          </w:p>
        </w:tc>
        <w:tc>
          <w:tcPr>
            <w:tcW w:w="868"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907"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val="en-US" w:eastAsia="zh-CN"/>
              </w:rPr>
            </w:pPr>
            <w:r>
              <w:rPr>
                <w:rFonts w:hint="eastAsia" w:ascii="Times New Roman" w:hAnsi="Times New Roman" w:eastAsia="仿宋_GB2312"/>
                <w:sz w:val="32"/>
                <w:vertAlign w:val="baseline"/>
                <w:lang w:val="en-US" w:eastAsia="zh-CN"/>
              </w:rPr>
              <w:t>8</w:t>
            </w:r>
          </w:p>
        </w:tc>
        <w:tc>
          <w:tcPr>
            <w:tcW w:w="227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outlineLvl w:val="9"/>
              <w:rPr>
                <w:rFonts w:hint="eastAsia" w:ascii="Times New Roman" w:hAnsi="Times New Roman" w:eastAsia="仿宋_GB2312"/>
                <w:sz w:val="28"/>
                <w:vertAlign w:val="baseline"/>
                <w:lang w:eastAsia="zh-CN"/>
              </w:rPr>
            </w:pPr>
            <w:r>
              <w:rPr>
                <w:rFonts w:hint="eastAsia" w:ascii="Times New Roman" w:hAnsi="Times New Roman" w:eastAsia="仿宋_GB2312"/>
                <w:sz w:val="28"/>
                <w:vertAlign w:val="baseline"/>
                <w:lang w:eastAsia="zh-CN"/>
              </w:rPr>
              <w:t>参与扫黑除恶</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outlineLvl w:val="9"/>
              <w:rPr>
                <w:rFonts w:hint="eastAsia" w:ascii="Times New Roman" w:hAnsi="Times New Roman" w:eastAsia="仿宋_GB2312"/>
                <w:sz w:val="28"/>
                <w:vertAlign w:val="baseline"/>
                <w:lang w:eastAsia="zh-CN"/>
              </w:rPr>
            </w:pPr>
            <w:r>
              <w:rPr>
                <w:rFonts w:hint="eastAsia" w:ascii="Times New Roman" w:hAnsi="Times New Roman" w:eastAsia="仿宋_GB2312"/>
                <w:sz w:val="28"/>
                <w:vertAlign w:val="baseline"/>
                <w:lang w:eastAsia="zh-CN"/>
              </w:rPr>
              <w:t>专项斗争情况</w:t>
            </w:r>
          </w:p>
        </w:tc>
        <w:tc>
          <w:tcPr>
            <w:tcW w:w="3273"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eastAsia="zh-CN"/>
              </w:rPr>
            </w:pPr>
          </w:p>
        </w:tc>
        <w:tc>
          <w:tcPr>
            <w:tcW w:w="1623"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eastAsia="zh-CN"/>
              </w:rPr>
            </w:pPr>
          </w:p>
        </w:tc>
        <w:tc>
          <w:tcPr>
            <w:tcW w:w="868"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907"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val="en-US" w:eastAsia="zh-CN"/>
              </w:rPr>
            </w:pPr>
            <w:r>
              <w:rPr>
                <w:rFonts w:hint="eastAsia" w:ascii="Times New Roman" w:hAnsi="Times New Roman" w:eastAsia="仿宋_GB2312"/>
                <w:sz w:val="32"/>
                <w:vertAlign w:val="baseline"/>
                <w:lang w:val="en-US" w:eastAsia="zh-CN"/>
              </w:rPr>
              <w:t>9</w:t>
            </w:r>
          </w:p>
        </w:tc>
        <w:tc>
          <w:tcPr>
            <w:tcW w:w="227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outlineLvl w:val="9"/>
              <w:rPr>
                <w:rFonts w:hint="eastAsia" w:ascii="Times New Roman" w:hAnsi="Times New Roman" w:eastAsia="仿宋_GB2312"/>
                <w:sz w:val="28"/>
                <w:vertAlign w:val="baseline"/>
                <w:lang w:eastAsia="zh-CN"/>
              </w:rPr>
            </w:pPr>
            <w:r>
              <w:rPr>
                <w:rFonts w:hint="eastAsia" w:ascii="Times New Roman" w:hAnsi="Times New Roman" w:eastAsia="仿宋_GB2312"/>
                <w:sz w:val="28"/>
                <w:vertAlign w:val="baseline"/>
                <w:lang w:eastAsia="zh-CN"/>
              </w:rPr>
              <w:t>参与涉诉信访</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outlineLvl w:val="9"/>
              <w:rPr>
                <w:rFonts w:hint="eastAsia" w:ascii="Times New Roman" w:hAnsi="Times New Roman" w:eastAsia="仿宋_GB2312"/>
                <w:sz w:val="28"/>
                <w:vertAlign w:val="baseline"/>
                <w:lang w:eastAsia="zh-CN"/>
              </w:rPr>
            </w:pPr>
            <w:r>
              <w:rPr>
                <w:rFonts w:hint="eastAsia" w:ascii="Times New Roman" w:hAnsi="Times New Roman" w:eastAsia="仿宋_GB2312"/>
                <w:sz w:val="28"/>
                <w:vertAlign w:val="baseline"/>
                <w:lang w:eastAsia="zh-CN"/>
              </w:rPr>
              <w:t>工作情况</w:t>
            </w:r>
          </w:p>
        </w:tc>
        <w:tc>
          <w:tcPr>
            <w:tcW w:w="3273"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eastAsia="zh-CN"/>
              </w:rPr>
            </w:pPr>
          </w:p>
        </w:tc>
        <w:tc>
          <w:tcPr>
            <w:tcW w:w="1623"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eastAsia="zh-CN"/>
              </w:rPr>
            </w:pPr>
          </w:p>
        </w:tc>
        <w:tc>
          <w:tcPr>
            <w:tcW w:w="868"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both"/>
        <w:textAlignment w:val="auto"/>
        <w:outlineLvl w:val="9"/>
        <w:rPr>
          <w:rFonts w:hint="eastAsia" w:ascii="黑体" w:hAnsi="黑体" w:eastAsia="黑体" w:cs="黑体"/>
          <w:sz w:val="32"/>
          <w:lang w:val="en-US" w:eastAsia="zh-CN"/>
        </w:rPr>
      </w:pPr>
      <w:r>
        <w:rPr>
          <w:rFonts w:hint="eastAsia" w:ascii="黑体" w:hAnsi="黑体" w:eastAsia="黑体" w:cs="黑体"/>
          <w:sz w:val="32"/>
          <w:lang w:val="en-US" w:eastAsia="zh-CN"/>
        </w:rPr>
        <w:t>附件：5</w:t>
      </w: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outlineLvl w:val="9"/>
        <w:rPr>
          <w:rFonts w:hint="eastAsia"/>
          <w:sz w:val="32"/>
          <w:lang w:val="en-US" w:eastAsia="zh-CN"/>
        </w:rPr>
      </w:pPr>
      <w:r>
        <w:rPr>
          <w:rFonts w:hint="eastAsia" w:eastAsia="方正小标宋简体" w:cs="方正小标宋简体"/>
          <w:sz w:val="44"/>
          <w:szCs w:val="44"/>
          <w:lang w:eastAsia="zh-CN"/>
        </w:rPr>
        <w:t>法律援助机构</w:t>
      </w:r>
      <w:r>
        <w:rPr>
          <w:rFonts w:hint="eastAsia" w:ascii="Times New Roman" w:hAnsi="Times New Roman" w:eastAsia="方正小标宋简体" w:cs="方正小标宋简体"/>
          <w:sz w:val="44"/>
          <w:szCs w:val="44"/>
          <w:lang w:eastAsia="zh-CN"/>
        </w:rPr>
        <w:t>检查清单</w:t>
      </w:r>
    </w:p>
    <w:tbl>
      <w:tblPr>
        <w:tblStyle w:val="12"/>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2708"/>
        <w:gridCol w:w="2841"/>
        <w:gridCol w:w="1623"/>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907"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宋体"/>
                <w:b/>
                <w:bCs/>
                <w:sz w:val="32"/>
                <w:vertAlign w:val="baseline"/>
                <w:lang w:eastAsia="zh-CN"/>
              </w:rPr>
            </w:pPr>
            <w:r>
              <w:rPr>
                <w:rFonts w:hint="eastAsia" w:ascii="Times New Roman" w:hAnsi="Times New Roman" w:eastAsia="宋体"/>
                <w:b/>
                <w:bCs/>
                <w:sz w:val="32"/>
                <w:vertAlign w:val="baseline"/>
                <w:lang w:eastAsia="zh-CN"/>
              </w:rPr>
              <w:t>序号</w:t>
            </w:r>
          </w:p>
        </w:tc>
        <w:tc>
          <w:tcPr>
            <w:tcW w:w="2708"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宋体"/>
                <w:b/>
                <w:bCs/>
                <w:sz w:val="32"/>
                <w:vertAlign w:val="baseline"/>
                <w:lang w:eastAsia="zh-CN"/>
              </w:rPr>
            </w:pPr>
            <w:r>
              <w:rPr>
                <w:rFonts w:hint="eastAsia" w:ascii="Times New Roman" w:hAnsi="Times New Roman" w:eastAsia="宋体"/>
                <w:b/>
                <w:bCs/>
                <w:sz w:val="32"/>
                <w:vertAlign w:val="baseline"/>
                <w:lang w:eastAsia="zh-CN"/>
              </w:rPr>
              <w:t>检查内容</w:t>
            </w:r>
          </w:p>
        </w:tc>
        <w:tc>
          <w:tcPr>
            <w:tcW w:w="2841"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宋体"/>
                <w:b/>
                <w:bCs/>
                <w:sz w:val="32"/>
                <w:vertAlign w:val="baseline"/>
                <w:lang w:eastAsia="zh-CN"/>
              </w:rPr>
            </w:pPr>
            <w:r>
              <w:rPr>
                <w:rFonts w:hint="eastAsia" w:ascii="Times New Roman" w:hAnsi="Times New Roman" w:eastAsia="宋体"/>
                <w:b/>
                <w:bCs/>
                <w:sz w:val="32"/>
                <w:vertAlign w:val="baseline"/>
                <w:lang w:eastAsia="zh-CN"/>
              </w:rPr>
              <w:t>存在问题和困难</w:t>
            </w:r>
          </w:p>
        </w:tc>
        <w:tc>
          <w:tcPr>
            <w:tcW w:w="1623"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宋体"/>
                <w:b/>
                <w:bCs/>
                <w:sz w:val="32"/>
                <w:vertAlign w:val="baseline"/>
                <w:lang w:eastAsia="zh-CN"/>
              </w:rPr>
            </w:pPr>
            <w:r>
              <w:rPr>
                <w:rFonts w:hint="eastAsia" w:ascii="Times New Roman" w:hAnsi="Times New Roman"/>
                <w:b/>
                <w:bCs/>
                <w:sz w:val="32"/>
                <w:vertAlign w:val="baseline"/>
                <w:lang w:eastAsia="zh-CN"/>
              </w:rPr>
              <w:t>意见建议</w:t>
            </w:r>
          </w:p>
        </w:tc>
        <w:tc>
          <w:tcPr>
            <w:tcW w:w="868"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宋体"/>
                <w:b/>
                <w:bCs/>
                <w:sz w:val="32"/>
                <w:vertAlign w:val="baseline"/>
                <w:lang w:eastAsia="zh-CN"/>
              </w:rPr>
            </w:pPr>
            <w:r>
              <w:rPr>
                <w:rFonts w:hint="eastAsia" w:ascii="Times New Roman" w:hAnsi="Times New Roman" w:eastAsia="宋体"/>
                <w:b/>
                <w:bCs/>
                <w:sz w:val="3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907"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val="en-US" w:eastAsia="zh-CN"/>
              </w:rPr>
            </w:pPr>
            <w:r>
              <w:rPr>
                <w:rFonts w:hint="eastAsia" w:ascii="Times New Roman" w:hAnsi="Times New Roman" w:eastAsia="仿宋_GB2312"/>
                <w:sz w:val="32"/>
                <w:vertAlign w:val="baseline"/>
                <w:lang w:val="en-US" w:eastAsia="zh-CN"/>
              </w:rPr>
              <w:t>1</w:t>
            </w:r>
          </w:p>
        </w:tc>
        <w:tc>
          <w:tcPr>
            <w:tcW w:w="2708"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outlineLvl w:val="9"/>
              <w:rPr>
                <w:rFonts w:hint="eastAsia" w:ascii="Times New Roman" w:hAnsi="Times New Roman" w:eastAsia="仿宋_GB2312"/>
                <w:sz w:val="28"/>
                <w:vertAlign w:val="baseline"/>
                <w:lang w:eastAsia="zh-CN"/>
              </w:rPr>
            </w:pPr>
            <w:r>
              <w:rPr>
                <w:rFonts w:hint="eastAsia" w:ascii="Times New Roman" w:hAnsi="Times New Roman" w:eastAsia="仿宋_GB2312"/>
                <w:sz w:val="28"/>
                <w:vertAlign w:val="baseline"/>
                <w:lang w:eastAsia="zh-CN"/>
              </w:rPr>
              <w:t>会见受援人及提供</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outlineLvl w:val="9"/>
              <w:rPr>
                <w:rFonts w:hint="eastAsia" w:ascii="Times New Roman" w:hAnsi="Times New Roman" w:eastAsia="仿宋_GB2312"/>
                <w:sz w:val="28"/>
                <w:vertAlign w:val="baseline"/>
                <w:lang w:eastAsia="zh-CN"/>
              </w:rPr>
            </w:pPr>
            <w:r>
              <w:rPr>
                <w:rFonts w:hint="eastAsia" w:ascii="Times New Roman" w:hAnsi="Times New Roman" w:eastAsia="仿宋_GB2312"/>
                <w:sz w:val="28"/>
                <w:vertAlign w:val="baseline"/>
                <w:lang w:eastAsia="zh-CN"/>
              </w:rPr>
              <w:t>咨询情况</w:t>
            </w:r>
          </w:p>
        </w:tc>
        <w:tc>
          <w:tcPr>
            <w:tcW w:w="2841"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eastAsia="zh-CN"/>
              </w:rPr>
            </w:pPr>
          </w:p>
        </w:tc>
        <w:tc>
          <w:tcPr>
            <w:tcW w:w="1623"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eastAsia="zh-CN"/>
              </w:rPr>
            </w:pPr>
          </w:p>
        </w:tc>
        <w:tc>
          <w:tcPr>
            <w:tcW w:w="868"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907"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val="en-US" w:eastAsia="zh-CN"/>
              </w:rPr>
            </w:pPr>
            <w:r>
              <w:rPr>
                <w:rFonts w:hint="eastAsia" w:ascii="Times New Roman" w:hAnsi="Times New Roman" w:eastAsia="仿宋_GB2312"/>
                <w:sz w:val="32"/>
                <w:vertAlign w:val="baseline"/>
                <w:lang w:val="en-US" w:eastAsia="zh-CN"/>
              </w:rPr>
              <w:t>2</w:t>
            </w:r>
          </w:p>
        </w:tc>
        <w:tc>
          <w:tcPr>
            <w:tcW w:w="2708"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outlineLvl w:val="9"/>
              <w:rPr>
                <w:rFonts w:hint="eastAsia" w:ascii="Times New Roman" w:hAnsi="Times New Roman" w:eastAsia="仿宋_GB2312"/>
                <w:sz w:val="28"/>
                <w:vertAlign w:val="baseline"/>
                <w:lang w:eastAsia="zh-CN"/>
              </w:rPr>
            </w:pPr>
            <w:r>
              <w:rPr>
                <w:rFonts w:hint="eastAsia" w:ascii="Times New Roman" w:hAnsi="Times New Roman" w:eastAsia="仿宋_GB2312"/>
                <w:sz w:val="28"/>
                <w:vertAlign w:val="baseline"/>
                <w:lang w:eastAsia="zh-CN"/>
              </w:rPr>
              <w:t>阅卷情况</w:t>
            </w:r>
          </w:p>
        </w:tc>
        <w:tc>
          <w:tcPr>
            <w:tcW w:w="2841"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eastAsia="zh-CN"/>
              </w:rPr>
            </w:pPr>
          </w:p>
        </w:tc>
        <w:tc>
          <w:tcPr>
            <w:tcW w:w="1623"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eastAsia="zh-CN"/>
              </w:rPr>
            </w:pPr>
          </w:p>
        </w:tc>
        <w:tc>
          <w:tcPr>
            <w:tcW w:w="868"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907"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val="en-US" w:eastAsia="zh-CN"/>
              </w:rPr>
            </w:pPr>
            <w:r>
              <w:rPr>
                <w:rFonts w:hint="eastAsia" w:ascii="Times New Roman" w:hAnsi="Times New Roman" w:eastAsia="仿宋_GB2312"/>
                <w:sz w:val="32"/>
                <w:vertAlign w:val="baseline"/>
                <w:lang w:val="en-US" w:eastAsia="zh-CN"/>
              </w:rPr>
              <w:t>3</w:t>
            </w:r>
          </w:p>
        </w:tc>
        <w:tc>
          <w:tcPr>
            <w:tcW w:w="2708"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outlineLvl w:val="9"/>
              <w:rPr>
                <w:rFonts w:hint="eastAsia" w:ascii="Times New Roman" w:hAnsi="Times New Roman" w:eastAsia="仿宋_GB2312"/>
                <w:sz w:val="28"/>
                <w:vertAlign w:val="baseline"/>
                <w:lang w:eastAsia="zh-CN"/>
              </w:rPr>
            </w:pPr>
            <w:r>
              <w:rPr>
                <w:rFonts w:hint="eastAsia" w:ascii="Times New Roman" w:hAnsi="Times New Roman" w:eastAsia="仿宋_GB2312"/>
                <w:sz w:val="28"/>
                <w:vertAlign w:val="baseline"/>
                <w:lang w:eastAsia="zh-CN"/>
              </w:rPr>
              <w:t>证据运用情况（包括调查取证、举证质证）</w:t>
            </w:r>
          </w:p>
        </w:tc>
        <w:tc>
          <w:tcPr>
            <w:tcW w:w="2841"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eastAsia="zh-CN"/>
              </w:rPr>
            </w:pPr>
          </w:p>
        </w:tc>
        <w:tc>
          <w:tcPr>
            <w:tcW w:w="1623"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eastAsia="zh-CN"/>
              </w:rPr>
            </w:pPr>
          </w:p>
        </w:tc>
        <w:tc>
          <w:tcPr>
            <w:tcW w:w="868"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907"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val="en-US" w:eastAsia="zh-CN"/>
              </w:rPr>
            </w:pPr>
            <w:r>
              <w:rPr>
                <w:rFonts w:hint="eastAsia" w:ascii="Times New Roman" w:hAnsi="Times New Roman" w:eastAsia="仿宋_GB2312"/>
                <w:sz w:val="32"/>
                <w:vertAlign w:val="baseline"/>
                <w:lang w:val="en-US" w:eastAsia="zh-CN"/>
              </w:rPr>
              <w:t>4</w:t>
            </w:r>
          </w:p>
        </w:tc>
        <w:tc>
          <w:tcPr>
            <w:tcW w:w="2708"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outlineLvl w:val="9"/>
              <w:rPr>
                <w:rFonts w:hint="eastAsia" w:ascii="Times New Roman" w:hAnsi="Times New Roman" w:eastAsia="仿宋_GB2312"/>
                <w:sz w:val="28"/>
                <w:vertAlign w:val="baseline"/>
                <w:lang w:eastAsia="zh-CN"/>
              </w:rPr>
            </w:pPr>
            <w:r>
              <w:rPr>
                <w:rFonts w:hint="eastAsia" w:ascii="Times New Roman" w:hAnsi="Times New Roman" w:eastAsia="仿宋_GB2312"/>
                <w:sz w:val="28"/>
                <w:vertAlign w:val="baseline"/>
                <w:lang w:eastAsia="zh-CN"/>
              </w:rPr>
              <w:t>庭审情况</w:t>
            </w:r>
          </w:p>
        </w:tc>
        <w:tc>
          <w:tcPr>
            <w:tcW w:w="2841"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eastAsia="zh-CN"/>
              </w:rPr>
            </w:pPr>
          </w:p>
        </w:tc>
        <w:tc>
          <w:tcPr>
            <w:tcW w:w="1623"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eastAsia="zh-CN"/>
              </w:rPr>
            </w:pPr>
          </w:p>
        </w:tc>
        <w:tc>
          <w:tcPr>
            <w:tcW w:w="868"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907"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val="en-US" w:eastAsia="zh-CN"/>
              </w:rPr>
            </w:pPr>
            <w:r>
              <w:rPr>
                <w:rFonts w:hint="eastAsia" w:ascii="Times New Roman" w:hAnsi="Times New Roman" w:eastAsia="仿宋_GB2312"/>
                <w:sz w:val="32"/>
                <w:vertAlign w:val="baseline"/>
                <w:lang w:val="en-US" w:eastAsia="zh-CN"/>
              </w:rPr>
              <w:t>5</w:t>
            </w:r>
          </w:p>
        </w:tc>
        <w:tc>
          <w:tcPr>
            <w:tcW w:w="2708"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outlineLvl w:val="9"/>
              <w:rPr>
                <w:rFonts w:hint="eastAsia" w:ascii="Times New Roman" w:hAnsi="Times New Roman" w:eastAsia="仿宋_GB2312"/>
                <w:sz w:val="28"/>
                <w:vertAlign w:val="baseline"/>
                <w:lang w:eastAsia="zh-CN"/>
              </w:rPr>
            </w:pPr>
            <w:r>
              <w:rPr>
                <w:rFonts w:hint="eastAsia" w:ascii="Times New Roman" w:hAnsi="Times New Roman" w:eastAsia="仿宋_GB2312"/>
                <w:sz w:val="28"/>
                <w:vertAlign w:val="baseline"/>
                <w:lang w:eastAsia="zh-CN"/>
              </w:rPr>
              <w:t>法律文书制作情况</w:t>
            </w:r>
          </w:p>
        </w:tc>
        <w:tc>
          <w:tcPr>
            <w:tcW w:w="2841"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eastAsia="zh-CN"/>
              </w:rPr>
            </w:pPr>
          </w:p>
        </w:tc>
        <w:tc>
          <w:tcPr>
            <w:tcW w:w="1623"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eastAsia="zh-CN"/>
              </w:rPr>
            </w:pPr>
          </w:p>
        </w:tc>
        <w:tc>
          <w:tcPr>
            <w:tcW w:w="868"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907"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val="en-US" w:eastAsia="zh-CN"/>
              </w:rPr>
            </w:pPr>
            <w:r>
              <w:rPr>
                <w:rFonts w:hint="eastAsia" w:ascii="Times New Roman" w:hAnsi="Times New Roman" w:eastAsia="仿宋_GB2312"/>
                <w:sz w:val="32"/>
                <w:vertAlign w:val="baseline"/>
                <w:lang w:val="en-US" w:eastAsia="zh-CN"/>
              </w:rPr>
              <w:t>6</w:t>
            </w:r>
          </w:p>
        </w:tc>
        <w:tc>
          <w:tcPr>
            <w:tcW w:w="2708"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outlineLvl w:val="9"/>
              <w:rPr>
                <w:rFonts w:hint="eastAsia" w:ascii="Times New Roman" w:hAnsi="Times New Roman" w:eastAsia="仿宋_GB2312"/>
                <w:sz w:val="28"/>
                <w:vertAlign w:val="baseline"/>
                <w:lang w:eastAsia="zh-CN"/>
              </w:rPr>
            </w:pPr>
            <w:r>
              <w:rPr>
                <w:rFonts w:hint="eastAsia" w:ascii="Times New Roman" w:hAnsi="Times New Roman" w:eastAsia="仿宋_GB2312"/>
                <w:sz w:val="28"/>
                <w:vertAlign w:val="baseline"/>
                <w:lang w:eastAsia="zh-CN"/>
              </w:rPr>
              <w:t>告知与报告义务</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outlineLvl w:val="9"/>
              <w:rPr>
                <w:rFonts w:hint="eastAsia" w:ascii="Times New Roman" w:hAnsi="Times New Roman" w:eastAsia="仿宋_GB2312"/>
                <w:sz w:val="28"/>
                <w:vertAlign w:val="baseline"/>
                <w:lang w:eastAsia="zh-CN"/>
              </w:rPr>
            </w:pPr>
            <w:r>
              <w:rPr>
                <w:rFonts w:hint="eastAsia" w:ascii="Times New Roman" w:hAnsi="Times New Roman" w:eastAsia="仿宋_GB2312"/>
                <w:sz w:val="28"/>
                <w:vertAlign w:val="baseline"/>
                <w:lang w:eastAsia="zh-CN"/>
              </w:rPr>
              <w:t>履行情况</w:t>
            </w:r>
          </w:p>
        </w:tc>
        <w:tc>
          <w:tcPr>
            <w:tcW w:w="2841"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eastAsia="zh-CN"/>
              </w:rPr>
            </w:pPr>
          </w:p>
        </w:tc>
        <w:tc>
          <w:tcPr>
            <w:tcW w:w="1623"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eastAsia="zh-CN"/>
              </w:rPr>
            </w:pPr>
          </w:p>
        </w:tc>
        <w:tc>
          <w:tcPr>
            <w:tcW w:w="868"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907"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val="en-US" w:eastAsia="zh-CN"/>
              </w:rPr>
            </w:pPr>
            <w:r>
              <w:rPr>
                <w:rFonts w:hint="eastAsia" w:ascii="Times New Roman" w:hAnsi="Times New Roman" w:eastAsia="仿宋_GB2312"/>
                <w:sz w:val="32"/>
                <w:vertAlign w:val="baseline"/>
                <w:lang w:val="en-US" w:eastAsia="zh-CN"/>
              </w:rPr>
              <w:t>7</w:t>
            </w:r>
          </w:p>
        </w:tc>
        <w:tc>
          <w:tcPr>
            <w:tcW w:w="2708"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outlineLvl w:val="9"/>
              <w:rPr>
                <w:rFonts w:hint="eastAsia" w:ascii="Times New Roman" w:hAnsi="Times New Roman" w:eastAsia="仿宋_GB2312"/>
                <w:sz w:val="28"/>
                <w:vertAlign w:val="baseline"/>
                <w:lang w:eastAsia="zh-CN"/>
              </w:rPr>
            </w:pPr>
            <w:r>
              <w:rPr>
                <w:rFonts w:hint="eastAsia" w:ascii="Times New Roman" w:hAnsi="Times New Roman" w:eastAsia="仿宋_GB2312"/>
                <w:sz w:val="28"/>
                <w:vertAlign w:val="baseline"/>
                <w:lang w:eastAsia="zh-CN"/>
              </w:rPr>
              <w:t>法律效果和社会效果</w:t>
            </w:r>
          </w:p>
        </w:tc>
        <w:tc>
          <w:tcPr>
            <w:tcW w:w="2841"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eastAsia="zh-CN"/>
              </w:rPr>
            </w:pPr>
          </w:p>
        </w:tc>
        <w:tc>
          <w:tcPr>
            <w:tcW w:w="1623"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eastAsia="zh-CN"/>
              </w:rPr>
            </w:pPr>
          </w:p>
        </w:tc>
        <w:tc>
          <w:tcPr>
            <w:tcW w:w="868"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907"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val="en-US" w:eastAsia="zh-CN"/>
              </w:rPr>
            </w:pPr>
            <w:r>
              <w:rPr>
                <w:rFonts w:hint="eastAsia" w:ascii="Times New Roman" w:hAnsi="Times New Roman" w:eastAsia="仿宋_GB2312"/>
                <w:sz w:val="32"/>
                <w:vertAlign w:val="baseline"/>
                <w:lang w:val="en-US" w:eastAsia="zh-CN"/>
              </w:rPr>
              <w:t>8</w:t>
            </w:r>
          </w:p>
        </w:tc>
        <w:tc>
          <w:tcPr>
            <w:tcW w:w="2708"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outlineLvl w:val="9"/>
              <w:rPr>
                <w:rFonts w:hint="eastAsia" w:ascii="Times New Roman" w:hAnsi="Times New Roman" w:eastAsia="仿宋_GB2312"/>
                <w:sz w:val="28"/>
                <w:vertAlign w:val="baseline"/>
                <w:lang w:eastAsia="zh-CN"/>
              </w:rPr>
            </w:pPr>
            <w:r>
              <w:rPr>
                <w:rFonts w:hint="eastAsia" w:ascii="Times New Roman" w:hAnsi="Times New Roman" w:eastAsia="仿宋_GB2312"/>
                <w:sz w:val="28"/>
                <w:vertAlign w:val="baseline"/>
                <w:lang w:eastAsia="zh-CN"/>
              </w:rPr>
              <w:t>办案效率</w:t>
            </w:r>
          </w:p>
        </w:tc>
        <w:tc>
          <w:tcPr>
            <w:tcW w:w="2841"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eastAsia="zh-CN"/>
              </w:rPr>
            </w:pPr>
          </w:p>
        </w:tc>
        <w:tc>
          <w:tcPr>
            <w:tcW w:w="1623"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eastAsia="zh-CN"/>
              </w:rPr>
            </w:pPr>
          </w:p>
        </w:tc>
        <w:tc>
          <w:tcPr>
            <w:tcW w:w="868"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907"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val="en-US" w:eastAsia="zh-CN"/>
              </w:rPr>
            </w:pPr>
            <w:r>
              <w:rPr>
                <w:rFonts w:hint="eastAsia" w:ascii="Times New Roman" w:hAnsi="Times New Roman" w:eastAsia="仿宋_GB2312"/>
                <w:sz w:val="32"/>
                <w:vertAlign w:val="baseline"/>
                <w:lang w:val="en-US" w:eastAsia="zh-CN"/>
              </w:rPr>
              <w:t>9</w:t>
            </w:r>
          </w:p>
        </w:tc>
        <w:tc>
          <w:tcPr>
            <w:tcW w:w="2708"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outlineLvl w:val="9"/>
              <w:rPr>
                <w:rFonts w:hint="eastAsia" w:ascii="Times New Roman" w:hAnsi="Times New Roman" w:eastAsia="仿宋_GB2312"/>
                <w:sz w:val="28"/>
                <w:vertAlign w:val="baseline"/>
                <w:lang w:eastAsia="zh-CN"/>
              </w:rPr>
            </w:pPr>
            <w:r>
              <w:rPr>
                <w:rFonts w:hint="eastAsia" w:ascii="Times New Roman" w:hAnsi="Times New Roman" w:eastAsia="仿宋_GB2312"/>
                <w:sz w:val="28"/>
                <w:vertAlign w:val="baseline"/>
                <w:lang w:eastAsia="zh-CN"/>
              </w:rPr>
              <w:t>服务态度</w:t>
            </w:r>
          </w:p>
        </w:tc>
        <w:tc>
          <w:tcPr>
            <w:tcW w:w="2841"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eastAsia="zh-CN"/>
              </w:rPr>
            </w:pPr>
          </w:p>
        </w:tc>
        <w:tc>
          <w:tcPr>
            <w:tcW w:w="1623"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eastAsia="zh-CN"/>
              </w:rPr>
            </w:pPr>
          </w:p>
        </w:tc>
        <w:tc>
          <w:tcPr>
            <w:tcW w:w="868"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907"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val="en-US" w:eastAsia="zh-CN"/>
              </w:rPr>
            </w:pPr>
            <w:r>
              <w:rPr>
                <w:rFonts w:hint="eastAsia"/>
                <w:sz w:val="32"/>
                <w:vertAlign w:val="baseline"/>
                <w:lang w:val="en-US" w:eastAsia="zh-CN"/>
              </w:rPr>
              <w:t>10</w:t>
            </w:r>
          </w:p>
        </w:tc>
        <w:tc>
          <w:tcPr>
            <w:tcW w:w="2708"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outlineLvl w:val="9"/>
              <w:rPr>
                <w:rFonts w:hint="eastAsia" w:ascii="Times New Roman" w:hAnsi="Times New Roman" w:eastAsia="仿宋_GB2312"/>
                <w:sz w:val="28"/>
                <w:vertAlign w:val="baseline"/>
                <w:lang w:eastAsia="zh-CN"/>
              </w:rPr>
            </w:pPr>
            <w:r>
              <w:rPr>
                <w:rFonts w:hint="eastAsia" w:ascii="Times New Roman" w:hAnsi="Times New Roman" w:eastAsia="仿宋_GB2312"/>
                <w:sz w:val="28"/>
                <w:vertAlign w:val="baseline"/>
                <w:lang w:eastAsia="zh-CN"/>
              </w:rPr>
              <w:t>当事人评价和相关</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outlineLvl w:val="9"/>
              <w:rPr>
                <w:rFonts w:hint="eastAsia" w:ascii="Times New Roman" w:hAnsi="Times New Roman" w:eastAsia="仿宋_GB2312"/>
                <w:sz w:val="28"/>
                <w:vertAlign w:val="baseline"/>
                <w:lang w:eastAsia="zh-CN"/>
              </w:rPr>
            </w:pPr>
            <w:r>
              <w:rPr>
                <w:rFonts w:hint="eastAsia" w:ascii="Times New Roman" w:hAnsi="Times New Roman" w:eastAsia="仿宋_GB2312"/>
                <w:sz w:val="28"/>
                <w:vertAlign w:val="baseline"/>
                <w:lang w:eastAsia="zh-CN"/>
              </w:rPr>
              <w:t>机构反馈意见</w:t>
            </w:r>
          </w:p>
        </w:tc>
        <w:tc>
          <w:tcPr>
            <w:tcW w:w="2841"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eastAsia="zh-CN"/>
              </w:rPr>
            </w:pPr>
          </w:p>
        </w:tc>
        <w:tc>
          <w:tcPr>
            <w:tcW w:w="1623"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eastAsia="zh-CN"/>
              </w:rPr>
            </w:pPr>
          </w:p>
        </w:tc>
        <w:tc>
          <w:tcPr>
            <w:tcW w:w="868"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hint="eastAsia" w:ascii="Times New Roman" w:hAnsi="Times New Roman" w:eastAsia="仿宋_GB2312"/>
                <w:sz w:val="32"/>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 w:lineRule="exact"/>
        <w:ind w:left="0" w:leftChars="0" w:right="0" w:rightChars="0" w:firstLine="0" w:firstLineChars="0"/>
        <w:jc w:val="both"/>
        <w:textAlignment w:val="auto"/>
        <w:outlineLvl w:val="9"/>
        <w:rPr>
          <w:rFonts w:hint="eastAsia" w:ascii="Times New Roman" w:hAnsi="Times New Roman" w:eastAsia="仿宋_GB2312" w:cs="仿宋_GB2312"/>
          <w:b w:val="0"/>
          <w:bCs/>
          <w:snapToGrid w:val="0"/>
          <w:color w:val="434343"/>
          <w:kern w:val="0"/>
          <w:sz w:val="32"/>
          <w:szCs w:val="32"/>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 w:lineRule="exact"/>
        <w:ind w:left="0" w:leftChars="0" w:right="0" w:rightChars="0" w:firstLine="0" w:firstLineChars="0"/>
        <w:jc w:val="both"/>
        <w:textAlignment w:val="auto"/>
        <w:outlineLvl w:val="9"/>
        <w:rPr>
          <w:rFonts w:hint="eastAsia" w:ascii="Times New Roman" w:hAnsi="Times New Roman" w:eastAsia="仿宋_GB2312" w:cs="仿宋_GB2312"/>
          <w:b w:val="0"/>
          <w:bCs/>
          <w:snapToGrid w:val="0"/>
          <w:color w:val="434343"/>
          <w:kern w:val="0"/>
          <w:sz w:val="32"/>
          <w:szCs w:val="32"/>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 w:lineRule="exact"/>
        <w:ind w:left="0" w:leftChars="0" w:right="0" w:rightChars="0" w:firstLine="0" w:firstLineChars="0"/>
        <w:jc w:val="both"/>
        <w:textAlignment w:val="auto"/>
        <w:outlineLvl w:val="9"/>
        <w:rPr>
          <w:rFonts w:hint="eastAsia" w:ascii="Times New Roman" w:hAnsi="Times New Roman" w:eastAsia="仿宋_GB2312" w:cs="仿宋_GB2312"/>
          <w:b w:val="0"/>
          <w:bCs/>
          <w:snapToGrid w:val="0"/>
          <w:color w:val="434343"/>
          <w:kern w:val="0"/>
          <w:sz w:val="32"/>
          <w:szCs w:val="32"/>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 w:lineRule="exact"/>
        <w:ind w:left="0" w:leftChars="0" w:right="0" w:rightChars="0" w:firstLine="0" w:firstLineChars="0"/>
        <w:jc w:val="both"/>
        <w:textAlignment w:val="auto"/>
        <w:outlineLvl w:val="9"/>
        <w:rPr>
          <w:rFonts w:hint="eastAsia" w:ascii="Times New Roman" w:hAnsi="Times New Roman" w:eastAsia="仿宋_GB2312" w:cs="仿宋_GB2312"/>
          <w:b w:val="0"/>
          <w:bCs/>
          <w:snapToGrid w:val="0"/>
          <w:color w:val="434343"/>
          <w:kern w:val="0"/>
          <w:sz w:val="32"/>
          <w:szCs w:val="32"/>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 w:lineRule="exact"/>
        <w:ind w:left="0" w:leftChars="0" w:right="0" w:rightChars="0" w:firstLine="0" w:firstLineChars="0"/>
        <w:jc w:val="both"/>
        <w:textAlignment w:val="auto"/>
        <w:outlineLvl w:val="9"/>
        <w:rPr>
          <w:rFonts w:hint="eastAsia" w:ascii="Times New Roman" w:hAnsi="Times New Roman" w:eastAsia="仿宋_GB2312" w:cs="仿宋_GB2312"/>
          <w:b w:val="0"/>
          <w:bCs/>
          <w:snapToGrid w:val="0"/>
          <w:color w:val="434343"/>
          <w:kern w:val="0"/>
          <w:sz w:val="32"/>
          <w:szCs w:val="32"/>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 w:lineRule="exact"/>
        <w:ind w:left="0" w:leftChars="0" w:right="0" w:rightChars="0" w:firstLine="0" w:firstLineChars="0"/>
        <w:jc w:val="both"/>
        <w:textAlignment w:val="auto"/>
        <w:outlineLvl w:val="9"/>
        <w:rPr>
          <w:rFonts w:hint="eastAsia" w:ascii="Times New Roman" w:hAnsi="Times New Roman" w:eastAsia="仿宋_GB2312" w:cs="仿宋_GB2312"/>
          <w:b w:val="0"/>
          <w:bCs/>
          <w:snapToGrid w:val="0"/>
          <w:color w:val="434343"/>
          <w:kern w:val="0"/>
          <w:sz w:val="32"/>
          <w:szCs w:val="32"/>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 w:lineRule="exact"/>
        <w:ind w:left="0" w:leftChars="0" w:right="0" w:rightChars="0" w:firstLine="0" w:firstLineChars="0"/>
        <w:jc w:val="both"/>
        <w:textAlignment w:val="auto"/>
        <w:outlineLvl w:val="9"/>
        <w:rPr>
          <w:rFonts w:hint="eastAsia" w:ascii="Times New Roman" w:hAnsi="Times New Roman" w:eastAsia="仿宋_GB2312" w:cs="仿宋_GB2312"/>
          <w:b w:val="0"/>
          <w:bCs/>
          <w:snapToGrid w:val="0"/>
          <w:color w:val="434343"/>
          <w:kern w:val="0"/>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 w:lineRule="exact"/>
        <w:ind w:left="0" w:leftChars="0" w:right="0" w:rightChars="0" w:firstLine="0" w:firstLineChars="0"/>
        <w:jc w:val="both"/>
        <w:textAlignment w:val="auto"/>
        <w:outlineLvl w:val="9"/>
        <w:rPr>
          <w:rFonts w:hint="eastAsia" w:ascii="Times New Roman" w:hAnsi="Times New Roman" w:eastAsia="仿宋_GB2312" w:cs="仿宋_GB2312"/>
          <w:b w:val="0"/>
          <w:bCs/>
          <w:snapToGrid w:val="0"/>
          <w:color w:val="434343"/>
          <w:kern w:val="0"/>
          <w:sz w:val="32"/>
          <w:szCs w:val="32"/>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 w:lineRule="exact"/>
        <w:ind w:left="0" w:leftChars="0" w:right="0" w:rightChars="0" w:firstLine="0" w:firstLineChars="0"/>
        <w:jc w:val="both"/>
        <w:textAlignment w:val="auto"/>
        <w:outlineLvl w:val="9"/>
        <w:rPr>
          <w:rFonts w:hint="eastAsia" w:ascii="Times New Roman" w:hAnsi="Times New Roman" w:eastAsia="仿宋_GB2312" w:cs="仿宋_GB2312"/>
          <w:b w:val="0"/>
          <w:bCs/>
          <w:snapToGrid w:val="0"/>
          <w:color w:val="434343"/>
          <w:kern w:val="0"/>
          <w:sz w:val="32"/>
          <w:szCs w:val="32"/>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 w:lineRule="exact"/>
        <w:ind w:left="0" w:leftChars="0" w:right="0" w:rightChars="0" w:firstLine="0" w:firstLineChars="0"/>
        <w:jc w:val="both"/>
        <w:textAlignment w:val="auto"/>
        <w:outlineLvl w:val="9"/>
        <w:rPr>
          <w:rFonts w:hint="eastAsia" w:ascii="Times New Roman" w:hAnsi="Times New Roman" w:eastAsia="仿宋_GB2312" w:cs="仿宋_GB2312"/>
          <w:b w:val="0"/>
          <w:bCs/>
          <w:snapToGrid w:val="0"/>
          <w:color w:val="434343"/>
          <w:kern w:val="0"/>
          <w:sz w:val="32"/>
          <w:szCs w:val="32"/>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 w:lineRule="exact"/>
        <w:ind w:left="0" w:leftChars="0" w:right="0" w:rightChars="0" w:firstLine="0" w:firstLineChars="0"/>
        <w:jc w:val="both"/>
        <w:textAlignment w:val="auto"/>
        <w:outlineLvl w:val="9"/>
        <w:rPr>
          <w:rFonts w:hint="eastAsia" w:ascii="Times New Roman" w:hAnsi="Times New Roman" w:eastAsia="仿宋_GB2312" w:cs="仿宋_GB2312"/>
          <w:b w:val="0"/>
          <w:bCs/>
          <w:snapToGrid w:val="0"/>
          <w:color w:val="434343"/>
          <w:kern w:val="0"/>
          <w:sz w:val="32"/>
          <w:szCs w:val="32"/>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 w:lineRule="exact"/>
        <w:ind w:left="0" w:leftChars="0" w:right="0" w:rightChars="0" w:firstLine="0" w:firstLineChars="0"/>
        <w:jc w:val="both"/>
        <w:textAlignment w:val="auto"/>
        <w:outlineLvl w:val="9"/>
        <w:rPr>
          <w:rFonts w:hint="eastAsia" w:ascii="Times New Roman" w:hAnsi="Times New Roman" w:eastAsia="仿宋_GB2312" w:cs="仿宋_GB2312"/>
          <w:b w:val="0"/>
          <w:bCs/>
          <w:snapToGrid w:val="0"/>
          <w:color w:val="434343"/>
          <w:kern w:val="0"/>
          <w:sz w:val="32"/>
          <w:szCs w:val="32"/>
        </w:rPr>
      </w:pPr>
    </w:p>
    <w:p>
      <w:pPr>
        <w:spacing w:line="576" w:lineRule="exact"/>
        <w:rPr>
          <w:rFonts w:hint="eastAsia" w:ascii="Times New Roman" w:hAnsi="Times New Roman" w:eastAsia="黑体"/>
          <w:b/>
          <w:bCs/>
          <w:sz w:val="44"/>
          <w:szCs w:val="44"/>
          <w:lang w:eastAsia="zh-CN"/>
        </w:rPr>
      </w:pPr>
      <w:r>
        <w:rPr>
          <w:rFonts w:hint="eastAsia" w:ascii="Times New Roman" w:hAnsi="Times New Roman" w:eastAsia="仿宋_GB2312"/>
          <w:b w:val="0"/>
          <w:bCs w:val="0"/>
          <w:sz w:val="28"/>
          <w:szCs w:val="28"/>
        </w:rPr>
        <mc:AlternateContent>
          <mc:Choice Requires="wps">
            <w:drawing>
              <wp:anchor distT="0" distB="0" distL="114300" distR="114300" simplePos="0" relativeHeight="251664384" behindDoc="0" locked="0" layoutInCell="1" allowOverlap="1">
                <wp:simplePos x="0" y="0"/>
                <wp:positionH relativeFrom="column">
                  <wp:posOffset>17145</wp:posOffset>
                </wp:positionH>
                <wp:positionV relativeFrom="paragraph">
                  <wp:posOffset>42545</wp:posOffset>
                </wp:positionV>
                <wp:extent cx="557657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576570" cy="635"/>
                        </a:xfrm>
                        <a:prstGeom prst="line">
                          <a:avLst/>
                        </a:prstGeom>
                        <a:ln w="698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5pt;margin-top:3.35pt;height:0.05pt;width:439.1pt;z-index:251664384;mso-width-relative:page;mso-height-relative:page;" filled="f" stroked="t" coordsize="21600,21600" o:gfxdata="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EyOcV1AAAAAUBAAAPAAAAAAAA&#10;AAEAIAAAACIAAABkcnMvZG93bnJldi54bWxQSwECFAAUAAAACACHTuJAIOumeN0BAACYAwAADgAA&#10;AAAAAAABACAAAAAjAQAAZHJzL2Uyb0RvYy54bWxQSwUGAAAAAAYABgBZAQAAcgUAAAAA&#10;">
                <v:fill on="f" focussize="0,0"/>
                <v:stroke weight="0.55pt" color="#000000" joinstyle="round"/>
                <v:imagedata o:title=""/>
                <o:lock v:ext="edit" aspectratio="f"/>
              </v:line>
            </w:pict>
          </mc:Fallback>
        </mc:AlternateContent>
      </w:r>
      <w:r>
        <w:rPr>
          <w:rFonts w:hint="eastAsia" w:ascii="Times New Roman" w:hAnsi="Times New Roman" w:eastAsia="仿宋_GB2312"/>
          <w:b w:val="0"/>
          <w:bCs w:val="0"/>
          <w:sz w:val="28"/>
          <w:szCs w:val="32"/>
          <w:lang w:val="en-US" w:eastAsia="zh-CN"/>
        </w:rPr>
        <w:t xml:space="preserve">  </w:t>
      </w:r>
      <w:r>
        <w:rPr>
          <w:rFonts w:hint="eastAsia" w:ascii="Times New Roman" w:hAnsi="Times New Roman" w:eastAsia="仿宋_GB2312"/>
          <w:b w:val="0"/>
          <w:bCs w:val="0"/>
          <w:sz w:val="28"/>
          <w:szCs w:val="32"/>
          <w:lang w:eastAsia="zh-CN"/>
        </w:rPr>
        <w:t>抄送：</w:t>
      </w:r>
      <w:r>
        <w:rPr>
          <w:rFonts w:hint="eastAsia" w:ascii="Times New Roman" w:hAnsi="Times New Roman" w:eastAsia="仿宋_GB2312" w:cs="仿宋_GB2312"/>
          <w:i w:val="0"/>
          <w:color w:val="000000"/>
          <w:sz w:val="28"/>
          <w:szCs w:val="28"/>
        </w:rPr>
        <w:t>省律师协会、省公证协会、省司法鉴定协会</w:t>
      </w:r>
      <w:r>
        <w:rPr>
          <w:rFonts w:hint="eastAsia" w:ascii="Times New Roman" w:hAnsi="Times New Roman" w:cs="仿宋_GB2312"/>
          <w:i w:val="0"/>
          <w:color w:val="000000"/>
          <w:sz w:val="28"/>
          <w:szCs w:val="28"/>
          <w:lang w:eastAsia="zh-CN"/>
        </w:rPr>
        <w:t>。</w:t>
      </w:r>
    </w:p>
    <w:p>
      <w:pPr>
        <w:spacing w:line="576" w:lineRule="exact"/>
      </w:pPr>
      <w:r>
        <w:rPr>
          <w:rFonts w:hint="eastAsia" w:ascii="Times New Roman" w:hAnsi="Times New Roman" w:eastAsia="仿宋_GB2312"/>
          <w:sz w:val="28"/>
          <w:szCs w:val="28"/>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30480</wp:posOffset>
                </wp:positionV>
                <wp:extent cx="557657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576570"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2.4pt;height:0.05pt;width:439.1pt;z-index:251663360;mso-width-relative:page;mso-height-relative:page;" filled="f" stroked="t" coordsize="21600,21600" o:gfxdata="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a7svbXAAAABgEAAA8AAAAA&#10;AAAAAQAgAAAAIgAAAGRycy9kb3ducmV2LnhtbFBLAQIUABQAAAAIAIdO4kAdZKak3AEAAJgDAAAO&#10;AAAAAAAAAAEAIAAAACYBAABkcnMvZTJvRG9jLnhtbFBLBQYAAAAABgAGAFkBAAB0BQAAAAA=&#10;">
                <v:fill on="f" focussize="0,0"/>
                <v:stroke weight="0.25pt" color="#000000" joinstyle="round"/>
                <v:imagedata o:title=""/>
                <o:lock v:ext="edit" aspectratio="f"/>
              </v:line>
            </w:pict>
          </mc:Fallback>
        </mc:AlternateContent>
      </w:r>
      <w:r>
        <w:rPr>
          <w:rFonts w:hint="eastAsia" w:ascii="Times New Roman" w:hAnsi="Times New Roman" w:eastAsia="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375920</wp:posOffset>
                </wp:positionV>
                <wp:extent cx="557657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576570" cy="0"/>
                        </a:xfrm>
                        <a:prstGeom prst="line">
                          <a:avLst/>
                        </a:prstGeom>
                        <a:ln w="698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6pt;height:0pt;width:439.1pt;z-index:251662336;mso-width-relative:page;mso-height-relative:page;" filled="f" stroked="t" coordsize="21600,21600" o:gfxdata="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JXDANYAAAAGAQAADwAAAAAA&#10;AAABACAAAAAiAAAAZHJzL2Rvd25yZXYueG1sUEsBAhQAFAAAAAgAh07iQO1FKAncAQAAlgMAAA4A&#10;AAAAAAAAAQAgAAAAJQEAAGRycy9lMm9Eb2MueG1sUEsFBgAAAAAGAAYAWQEAAHMFAAAAAA==&#10;">
                <v:fill on="f" focussize="0,0"/>
                <v:stroke weight="0.55pt" color="#000000" joinstyle="round"/>
                <v:imagedata o:title=""/>
                <o:lock v:ext="edit" aspectratio="f"/>
              </v:line>
            </w:pict>
          </mc:Fallback>
        </mc:AlternateContent>
      </w: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rPr>
        <w:t>青海省司法厅办公室　　　</w:t>
      </w: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rPr>
        <w:t xml:space="preserve">　　 </w:t>
      </w: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rPr>
        <w:t>　　</w:t>
      </w: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rPr>
        <w:t xml:space="preserve"> 20</w:t>
      </w:r>
      <w:r>
        <w:rPr>
          <w:rFonts w:hint="eastAsia" w:ascii="Times New Roman" w:hAnsi="Times New Roman"/>
          <w:sz w:val="28"/>
          <w:szCs w:val="28"/>
          <w:lang w:val="en-US" w:eastAsia="zh-CN"/>
        </w:rPr>
        <w:t>2</w:t>
      </w:r>
      <w:r>
        <w:rPr>
          <w:rFonts w:hint="eastAsia"/>
          <w:sz w:val="28"/>
          <w:szCs w:val="28"/>
          <w:lang w:val="en-US" w:eastAsia="zh-CN"/>
        </w:rPr>
        <w:t>1</w:t>
      </w:r>
      <w:r>
        <w:rPr>
          <w:rFonts w:hint="eastAsia" w:ascii="Times New Roman" w:hAnsi="Times New Roman" w:eastAsia="仿宋_GB2312"/>
          <w:sz w:val="28"/>
          <w:szCs w:val="28"/>
        </w:rPr>
        <w:t>年</w:t>
      </w:r>
      <w:r>
        <w:rPr>
          <w:rFonts w:hint="eastAsia"/>
          <w:sz w:val="28"/>
          <w:szCs w:val="28"/>
          <w:lang w:val="en-US" w:eastAsia="zh-CN"/>
        </w:rPr>
        <w:t>5</w:t>
      </w:r>
      <w:r>
        <w:rPr>
          <w:rFonts w:hint="eastAsia" w:ascii="Times New Roman" w:hAnsi="Times New Roman" w:eastAsia="仿宋_GB2312"/>
          <w:sz w:val="28"/>
          <w:szCs w:val="28"/>
        </w:rPr>
        <w:t>月</w:t>
      </w:r>
      <w:r>
        <w:rPr>
          <w:rFonts w:hint="eastAsia"/>
          <w:sz w:val="28"/>
          <w:szCs w:val="28"/>
          <w:lang w:val="en-US" w:eastAsia="zh-CN"/>
        </w:rPr>
        <w:t>28</w:t>
      </w:r>
      <w:r>
        <w:rPr>
          <w:rFonts w:hint="eastAsia" w:ascii="Times New Roman" w:hAnsi="Times New Roman" w:eastAsia="仿宋_GB2312"/>
          <w:sz w:val="28"/>
          <w:szCs w:val="28"/>
        </w:rPr>
        <w:t>日印发</w:t>
      </w:r>
    </w:p>
    <w:sectPr>
      <w:footerReference r:id="rId5" w:type="default"/>
      <w:pgSz w:w="11906" w:h="16838"/>
      <w:pgMar w:top="2098" w:right="1587" w:bottom="1984" w:left="1587" w:header="851" w:footer="1757"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Verdana">
    <w:panose1 w:val="020B0604030504040204"/>
    <w:charset w:val="86"/>
    <w:family w:val="swiss"/>
    <w:pitch w:val="default"/>
    <w:sig w:usb0="A10006FF" w:usb1="4000205B" w:usb2="00000010" w:usb3="00000000" w:csb0="2000019F" w:csb1="00000000"/>
  </w:font>
  <w:font w:name="长城小标宋体">
    <w:altName w:val="宋体"/>
    <w:panose1 w:val="02010609010101010101"/>
    <w:charset w:val="86"/>
    <w:family w:val="modern"/>
    <w:pitch w:val="default"/>
    <w:sig w:usb0="00000000" w:usb1="00000000" w:usb2="00000010" w:usb3="00000000" w:csb0="00040000" w:csb1="00000000"/>
  </w:font>
  <w:font w:name="iconfont">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方正仿宋">
    <w:altName w:val="仿宋"/>
    <w:panose1 w:val="03000509000000000000"/>
    <w:charset w:val="01"/>
    <w:family w:val="auto"/>
    <w:pitch w:val="default"/>
    <w:sig w:usb0="00000000" w:usb1="00000000" w:usb2="00000000" w:usb3="00000000" w:csb0="00040001" w:csb1="0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MS PGothic">
    <w:panose1 w:val="020B0600070205080204"/>
    <w:charset w:val="80"/>
    <w:family w:val="auto"/>
    <w:pitch w:val="default"/>
    <w:sig w:usb0="E00002FF" w:usb1="6AC7FDFB" w:usb2="00000012" w:usb3="00000000" w:csb0="4002009F" w:csb1="DFD70000"/>
  </w:font>
  <w:font w:name="方正大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empus Sans ITC">
    <w:panose1 w:val="04020404030D07020202"/>
    <w:charset w:val="00"/>
    <w:family w:val="auto"/>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大标宋繁体">
    <w:panose1 w:val="02010601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珠穆朗玛—乌金萨钦体">
    <w:altName w:val="宋体"/>
    <w:panose1 w:val="00000000000000000000"/>
    <w:charset w:val="86"/>
    <w:family w:val="roman"/>
    <w:pitch w:val="default"/>
    <w:sig w:usb0="00000000" w:usb1="00000000" w:usb2="00000000" w:usb3="00000000" w:csb0="00000000" w:csb1="00000000"/>
  </w:font>
  <w:font w:name="Wingdings 2">
    <w:panose1 w:val="05020102010507070707"/>
    <w:charset w:val="02"/>
    <w:family w:val="decorative"/>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rPr>
        <w:rStyle w:val="6"/>
        <w:rFonts w:hint="eastAsia"/>
        <w:sz w:val="28"/>
        <w:szCs w:val="28"/>
      </w:rPr>
    </w:pPr>
    <w:r>
      <w:rPr>
        <w:rStyle w:val="6"/>
        <w:rFonts w:hint="eastAsia"/>
        <w:sz w:val="28"/>
        <w:szCs w:val="28"/>
      </w:rPr>
      <w:t>－</w:t>
    </w:r>
    <w:r>
      <w:rPr>
        <w:sz w:val="28"/>
        <w:szCs w:val="28"/>
      </w:rPr>
      <w:fldChar w:fldCharType="begin"/>
    </w:r>
    <w:r>
      <w:rPr>
        <w:rStyle w:val="6"/>
        <w:sz w:val="28"/>
        <w:szCs w:val="28"/>
      </w:rPr>
      <w:instrText xml:space="preserve">PAGE  </w:instrText>
    </w:r>
    <w:r>
      <w:rPr>
        <w:sz w:val="28"/>
        <w:szCs w:val="28"/>
      </w:rPr>
      <w:fldChar w:fldCharType="separate"/>
    </w:r>
    <w:r>
      <w:rPr>
        <w:rStyle w:val="6"/>
        <w:rFonts w:hint="eastAsia"/>
        <w:sz w:val="28"/>
        <w:szCs w:val="28"/>
      </w:rPr>
      <w:t>２</w:t>
    </w:r>
    <w:r>
      <w:rPr>
        <w:sz w:val="28"/>
        <w:szCs w:val="28"/>
      </w:rPr>
      <w:fldChar w:fldCharType="end"/>
    </w:r>
    <w:r>
      <w:rPr>
        <w:rStyle w:val="6"/>
        <w:rFonts w:hint="eastAsia"/>
        <w:sz w:val="28"/>
        <w:szCs w:val="28"/>
      </w:rPr>
      <w:t>－</w:t>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１</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１</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8689B"/>
    <w:rsid w:val="079A502E"/>
    <w:rsid w:val="08556166"/>
    <w:rsid w:val="0FA82C78"/>
    <w:rsid w:val="116C0A53"/>
    <w:rsid w:val="11FE02C8"/>
    <w:rsid w:val="1500786D"/>
    <w:rsid w:val="1AEA39EB"/>
    <w:rsid w:val="1FB846E0"/>
    <w:rsid w:val="245851E0"/>
    <w:rsid w:val="268A3B76"/>
    <w:rsid w:val="29FF1EE1"/>
    <w:rsid w:val="2A9E60B2"/>
    <w:rsid w:val="2C0A3B0B"/>
    <w:rsid w:val="2C67187A"/>
    <w:rsid w:val="2DA97015"/>
    <w:rsid w:val="2E184A03"/>
    <w:rsid w:val="3768350C"/>
    <w:rsid w:val="38E15768"/>
    <w:rsid w:val="3A166BEA"/>
    <w:rsid w:val="3B1548BB"/>
    <w:rsid w:val="41E12ED6"/>
    <w:rsid w:val="456E5C8C"/>
    <w:rsid w:val="46460552"/>
    <w:rsid w:val="481D4669"/>
    <w:rsid w:val="48C44811"/>
    <w:rsid w:val="49881C5B"/>
    <w:rsid w:val="4A4F5AD7"/>
    <w:rsid w:val="4B6A0CEA"/>
    <w:rsid w:val="50924B07"/>
    <w:rsid w:val="58AA5E0B"/>
    <w:rsid w:val="58C35C15"/>
    <w:rsid w:val="5D9E02E9"/>
    <w:rsid w:val="5E0A3657"/>
    <w:rsid w:val="638E2715"/>
    <w:rsid w:val="640E3C70"/>
    <w:rsid w:val="6459699A"/>
    <w:rsid w:val="6DE51456"/>
    <w:rsid w:val="6FFD1D78"/>
    <w:rsid w:val="70686A76"/>
    <w:rsid w:val="71362DFA"/>
    <w:rsid w:val="71B53C25"/>
    <w:rsid w:val="728940FE"/>
    <w:rsid w:val="7460762B"/>
    <w:rsid w:val="74D04EBE"/>
    <w:rsid w:val="77563FD4"/>
    <w:rsid w:val="7775345F"/>
    <w:rsid w:val="7BBD3FB2"/>
    <w:rsid w:val="7DE23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link w:val="5"/>
    <w:semiHidden/>
    <w:qFormat/>
    <w:uiPriority w:val="0"/>
    <w:rPr>
      <w:rFonts w:ascii="Calibri" w:hAnsi="Calibri" w:eastAsia="宋体"/>
      <w:sz w:val="21"/>
    </w:rPr>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Char Char Char Char Char Char1 Char Char Char Char"/>
    <w:basedOn w:val="1"/>
    <w:link w:val="4"/>
    <w:qFormat/>
    <w:uiPriority w:val="0"/>
    <w:pPr>
      <w:widowControl/>
      <w:spacing w:after="160" w:afterLines="0" w:line="240" w:lineRule="exact"/>
      <w:jc w:val="left"/>
    </w:pPr>
    <w:rPr>
      <w:rFonts w:ascii="Calibri" w:hAnsi="Calibri" w:eastAsia="宋体"/>
      <w:sz w:val="21"/>
    </w:rPr>
  </w:style>
  <w:style w:type="character" w:styleId="6">
    <w:name w:val="page number"/>
    <w:basedOn w:val="4"/>
    <w:qFormat/>
    <w:uiPriority w:val="0"/>
  </w:style>
  <w:style w:type="character" w:styleId="7">
    <w:name w:val="Emphasis"/>
    <w:basedOn w:val="4"/>
    <w:qFormat/>
    <w:uiPriority w:val="0"/>
    <w:rPr>
      <w:rFonts w:cs="Times New Roman"/>
      <w:i/>
    </w:rPr>
  </w:style>
  <w:style w:type="character" w:styleId="8">
    <w:name w:val="HTML Definition"/>
    <w:basedOn w:val="4"/>
    <w:qFormat/>
    <w:uiPriority w:val="0"/>
    <w:rPr>
      <w:rFonts w:cs="Times New Roman"/>
      <w:i/>
    </w:rPr>
  </w:style>
  <w:style w:type="character" w:styleId="9">
    <w:name w:val="HTML Variable"/>
    <w:basedOn w:val="4"/>
    <w:qFormat/>
    <w:uiPriority w:val="0"/>
    <w:rPr>
      <w:rFonts w:cs="Times New Roman"/>
      <w:i/>
    </w:rPr>
  </w:style>
  <w:style w:type="character" w:styleId="10">
    <w:name w:val="Hyperlink"/>
    <w:basedOn w:val="4"/>
    <w:qFormat/>
    <w:uiPriority w:val="0"/>
    <w:rPr>
      <w:rFonts w:ascii="Arial" w:hAnsi="Arial" w:cs="Arial"/>
      <w:color w:val="0000FF"/>
      <w:sz w:val="24"/>
      <w:szCs w:val="24"/>
      <w:u w:val="single"/>
    </w:rPr>
  </w:style>
  <w:style w:type="character" w:styleId="11">
    <w:name w:val="HTML Cite"/>
    <w:basedOn w:val="4"/>
    <w:qFormat/>
    <w:uiPriority w:val="0"/>
    <w:rPr>
      <w:rFonts w:cs="Times New Roman"/>
      <w:i/>
    </w:rPr>
  </w:style>
  <w:style w:type="character" w:customStyle="1" w:styleId="13">
    <w:name w:val="tmpztreemove_arrow"/>
    <w:basedOn w:val="4"/>
    <w:qFormat/>
    <w:uiPriority w:val="0"/>
    <w:rPr>
      <w:rFonts w:cs="Times New Roman"/>
    </w:rPr>
  </w:style>
  <w:style w:type="character" w:customStyle="1" w:styleId="14">
    <w:name w:val="l-btn-text70"/>
    <w:basedOn w:val="4"/>
    <w:qFormat/>
    <w:uiPriority w:val="0"/>
    <w:rPr>
      <w:rFonts w:cs="Times New Roman"/>
      <w:sz w:val="27"/>
      <w:szCs w:val="27"/>
      <w:vertAlign w:val="baseline"/>
    </w:rPr>
  </w:style>
  <w:style w:type="character" w:customStyle="1" w:styleId="15">
    <w:name w:val="last-child"/>
    <w:basedOn w:val="4"/>
    <w:qFormat/>
    <w:uiPriority w:val="0"/>
    <w:rPr>
      <w:rFonts w:cs="Times New Roman"/>
    </w:rPr>
  </w:style>
  <w:style w:type="character" w:customStyle="1" w:styleId="16">
    <w:name w:val="last-child1"/>
    <w:basedOn w:val="4"/>
    <w:qFormat/>
    <w:uiPriority w:val="0"/>
    <w:rPr>
      <w:rFonts w:cs="Times New Roman"/>
    </w:rPr>
  </w:style>
  <w:style w:type="character" w:customStyle="1" w:styleId="17">
    <w:name w:val="button"/>
    <w:basedOn w:val="4"/>
    <w:qFormat/>
    <w:uiPriority w:val="0"/>
    <w:rPr>
      <w:rFonts w:cs="Times New Roman"/>
    </w:rPr>
  </w:style>
  <w:style w:type="character" w:customStyle="1" w:styleId="18">
    <w:name w:val="hover19"/>
    <w:basedOn w:val="4"/>
    <w:qFormat/>
    <w:uiPriority w:val="0"/>
    <w:rPr>
      <w:rFonts w:cs="Times New Roman"/>
      <w:color w:val="FFFFFF"/>
      <w:shd w:val="clear" w:fill="3C90EF"/>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2020-04-26T08:55:00Z</dcterms:created>
  <dc:creator>HX</dc:creator>
  <cp:lastModifiedBy>NTKO</cp:lastModifiedBy>
  <cp:lastPrinted>2021-12-01T02:59:00Z</cp:lastPrinted>
  <dcterms:modified xsi:type="dcterms:W3CDTF">2021-12-01T07:29:43Z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